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9A9B1" w14:textId="068B0282" w:rsidR="002D1383" w:rsidRDefault="00EF06B8" w:rsidP="00A01EF3">
      <w:pPr>
        <w:jc w:val="center"/>
        <w:rPr>
          <w:b/>
        </w:rPr>
      </w:pPr>
      <w:r w:rsidRPr="00EF06B8">
        <w:rPr>
          <w:b/>
        </w:rPr>
        <w:t>Three Atlanta Men Rape, Burn and Shoot A Woman Who</w:t>
      </w:r>
    </w:p>
    <w:p w14:paraId="2C3FBCE6" w14:textId="77777777" w:rsidR="00EF06B8" w:rsidRPr="00EF06B8" w:rsidRDefault="00EF06B8" w:rsidP="00A01EF3">
      <w:pPr>
        <w:jc w:val="center"/>
        <w:rPr>
          <w:b/>
        </w:rPr>
      </w:pPr>
      <w:r w:rsidRPr="00EF06B8">
        <w:rPr>
          <w:b/>
        </w:rPr>
        <w:t>Beats Them In A Freestyle Rap Battle</w:t>
      </w:r>
    </w:p>
    <w:p w14:paraId="4751BF00" w14:textId="77777777" w:rsidR="00EF06B8" w:rsidRPr="002D1383" w:rsidRDefault="00EF06B8" w:rsidP="00EF06B8">
      <w:pPr>
        <w:rPr>
          <w:sz w:val="12"/>
          <w:szCs w:val="12"/>
        </w:rPr>
      </w:pPr>
    </w:p>
    <w:p w14:paraId="26193280" w14:textId="553BFB12" w:rsidR="00EF06B8" w:rsidRPr="00EF06B8" w:rsidRDefault="00A01EF3" w:rsidP="00A01EF3">
      <w:pPr>
        <w:jc w:val="center"/>
      </w:pPr>
      <w:r>
        <w:t xml:space="preserve">By </w:t>
      </w:r>
      <w:proofErr w:type="spellStart"/>
      <w:r w:rsidR="00EF06B8" w:rsidRPr="00EF06B8">
        <w:t>A</w:t>
      </w:r>
      <w:r>
        <w:t>ya</w:t>
      </w:r>
      <w:proofErr w:type="spellEnd"/>
      <w:r>
        <w:t xml:space="preserve"> de </w:t>
      </w:r>
      <w:proofErr w:type="gramStart"/>
      <w:r>
        <w:t>Leon</w:t>
      </w:r>
      <w:r w:rsidR="00EF06B8">
        <w:t xml:space="preserve">  </w:t>
      </w:r>
      <w:r>
        <w:t>October</w:t>
      </w:r>
      <w:proofErr w:type="gramEnd"/>
      <w:r>
        <w:t xml:space="preserve"> </w:t>
      </w:r>
      <w:r w:rsidR="00EF06B8" w:rsidRPr="00EF06B8">
        <w:t>9, 2014</w:t>
      </w:r>
      <w:r>
        <w:t xml:space="preserve">  xojane.com</w:t>
      </w:r>
    </w:p>
    <w:p w14:paraId="2FB327A0" w14:textId="49EDEE87" w:rsidR="00EF06B8" w:rsidRPr="000D0EF5" w:rsidRDefault="005E3492" w:rsidP="00EF06B8">
      <w:pPr>
        <w:ind w:left="720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BB79F" wp14:editId="4088BB51">
                <wp:simplePos x="0" y="0"/>
                <wp:positionH relativeFrom="column">
                  <wp:posOffset>4000500</wp:posOffset>
                </wp:positionH>
                <wp:positionV relativeFrom="paragraph">
                  <wp:posOffset>60325</wp:posOffset>
                </wp:positionV>
                <wp:extent cx="2171700" cy="1714500"/>
                <wp:effectExtent l="0" t="0" r="381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A7285" w14:textId="25ECE65D" w:rsidR="0031463F" w:rsidRDefault="0031463F" w:rsidP="005E3492">
                            <w:pPr>
                              <w:jc w:val="center"/>
                            </w:pPr>
                            <w:r w:rsidRPr="005E3492">
                              <w:rPr>
                                <w:b/>
                                <w:u w:val="single"/>
                              </w:rPr>
                              <w:t>Lynching</w:t>
                            </w:r>
                            <w:r>
                              <w:t xml:space="preserve">: to kill by hanging, without a trial; racist practice mostly in the South between the late 1700’s – 1960’s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E8FA61" wp14:editId="13DF505D">
                                  <wp:extent cx="1444065" cy="917463"/>
                                  <wp:effectExtent l="0" t="0" r="3810" b="0"/>
                                  <wp:docPr id="85" name="Pictur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51" cy="919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15pt;margin-top:4.75pt;width:171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" filled="f" strokecolor="black [3213]">
                <v:textbox>
                  <w:txbxContent>
                    <w:p w14:paraId="3E2A7285" w14:textId="25ECE65D" w:rsidR="0031463F" w:rsidRDefault="0031463F" w:rsidP="005E3492">
                      <w:pPr>
                        <w:jc w:val="center"/>
                      </w:pPr>
                      <w:r w:rsidRPr="005E3492">
                        <w:rPr>
                          <w:b/>
                          <w:u w:val="single"/>
                        </w:rPr>
                        <w:t>Lynching</w:t>
                      </w:r>
                      <w:r>
                        <w:t xml:space="preserve">: to kill by hanging, without a trial; racist practice mostly in the South between the late 1700’s – 1960’s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FE8FA61" wp14:editId="13DF505D">
                            <wp:extent cx="1444065" cy="917463"/>
                            <wp:effectExtent l="0" t="0" r="3810" b="0"/>
                            <wp:docPr id="85" name="Pictur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51" cy="919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03F7C6" w14:textId="3C7E0761" w:rsidR="00EF06B8" w:rsidRPr="00EF06B8" w:rsidRDefault="00EF06B8" w:rsidP="005E3492">
      <w:r w:rsidRPr="00EF06B8">
        <w:drawing>
          <wp:inline distT="0" distB="0" distL="0" distR="0" wp14:anchorId="6696DC31" wp14:editId="448A2B47">
            <wp:extent cx="3773394" cy="1680262"/>
            <wp:effectExtent l="0" t="0" r="11430" b="0"/>
            <wp:docPr id="72" name="Picture 72" descr="http://a1.files.xojane.com/image/upload/c_fit,dpr_1.0,q_80,w_620/MTI1MTQzODM3ODM1MzE1Mj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a1.files.xojane.com/image/upload/c_fit,dpr_1.0,q_80,w_620/MTI1MTQzODM3ODM1MzE1Mj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23" cy="168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527D1" w14:textId="77777777" w:rsidR="00EF06B8" w:rsidRDefault="00EF06B8" w:rsidP="00EF06B8"/>
    <w:p w14:paraId="7E15624D" w14:textId="77777777" w:rsidR="00EF06B8" w:rsidRDefault="00EF06B8" w:rsidP="00EF06B8">
      <w:r w:rsidRPr="00EF06B8">
        <w:t xml:space="preserve">As a </w:t>
      </w:r>
      <w:proofErr w:type="gramStart"/>
      <w:r w:rsidRPr="00EF06B8">
        <w:t>hip hop</w:t>
      </w:r>
      <w:proofErr w:type="gramEnd"/>
      <w:r w:rsidRPr="00EF06B8">
        <w:t xml:space="preserve"> artist, I was always afraid t</w:t>
      </w:r>
      <w:r>
        <w:t>o freestyle battle against men…</w:t>
      </w:r>
      <w:r w:rsidRPr="00EF06B8">
        <w:t xml:space="preserve">when artists battle, they often go for blood, </w:t>
      </w:r>
      <w:r>
        <w:t xml:space="preserve">[trying to] </w:t>
      </w:r>
      <w:r w:rsidRPr="00EF06B8">
        <w:t>humiliate their opponent. </w:t>
      </w:r>
      <w:bookmarkStart w:id="0" w:name="_GoBack"/>
      <w:bookmarkEnd w:id="0"/>
    </w:p>
    <w:p w14:paraId="15691AF6" w14:textId="77777777" w:rsidR="00EF06B8" w:rsidRPr="00EF06B8" w:rsidRDefault="00EF06B8" w:rsidP="00EF06B8"/>
    <w:p w14:paraId="7C3C13EC" w14:textId="77777777" w:rsidR="00EF06B8" w:rsidRDefault="00EF06B8" w:rsidP="00EF06B8">
      <w:r w:rsidRPr="00EF06B8">
        <w:t xml:space="preserve">I was scared to face off with men because they could always pull the misogyny card, </w:t>
      </w:r>
      <w:r>
        <w:t>[call me names,]</w:t>
      </w:r>
      <w:r w:rsidRPr="00EF06B8">
        <w:t xml:space="preserve"> and </w:t>
      </w:r>
      <w:proofErr w:type="gramStart"/>
      <w:r w:rsidRPr="00EF06B8">
        <w:t>tell the audience</w:t>
      </w:r>
      <w:proofErr w:type="gramEnd"/>
      <w:r w:rsidRPr="00EF06B8">
        <w:t>, in clever rhyming detail, what they would do to me sexually</w:t>
      </w:r>
      <w:r>
        <w:t>…</w:t>
      </w:r>
    </w:p>
    <w:p w14:paraId="27D54CA8" w14:textId="77777777" w:rsidR="00EF06B8" w:rsidRPr="00EF06B8" w:rsidRDefault="00EF06B8" w:rsidP="00EF06B8"/>
    <w:p w14:paraId="3CEA8FB0" w14:textId="1D0F960E" w:rsidR="00EF06B8" w:rsidRDefault="00EF06B8" w:rsidP="00F50ACD">
      <w:pPr>
        <w:ind w:right="-90"/>
      </w:pPr>
      <w:r w:rsidRPr="00EF06B8">
        <w:t>But some women can do exactly that. A 36-year-old black woman took on three young Atlanta rappers at a house party on New Year’s Eve, 2014. According to</w:t>
      </w:r>
      <w:r w:rsidR="00F50ACD">
        <w:t>…</w:t>
      </w:r>
      <w:r w:rsidRPr="00EF06B8">
        <w:fldChar w:fldCharType="begin"/>
      </w:r>
      <w:r w:rsidRPr="00EF06B8">
        <w:instrText xml:space="preserve"> HYPERLINK "http://rollingout.com/criminal-behavior/atlanta-rappers-lose-freestyle-battle-female-decide-teach-violent-lesson/" \t "_blank" </w:instrText>
      </w:r>
      <w:r w:rsidRPr="00EF06B8">
        <w:fldChar w:fldCharType="separate"/>
      </w:r>
      <w:r w:rsidRPr="00EF06B8">
        <w:rPr>
          <w:rStyle w:val="Hyperlink"/>
        </w:rPr>
        <w:t>Rolling Out</w:t>
      </w:r>
      <w:r w:rsidRPr="00EF06B8">
        <w:fldChar w:fldCharType="end"/>
      </w:r>
      <w:r w:rsidRPr="00EF06B8">
        <w:t xml:space="preserve">, “During the freestyle battle she matched all three men, rhyme per rhyme, topping them each time.” But these men were not to be </w:t>
      </w:r>
      <w:r w:rsidR="00F50ACD">
        <w:t>[beat]</w:t>
      </w:r>
      <w:r w:rsidRPr="00EF06B8">
        <w:t xml:space="preserve">. In response, they </w:t>
      </w:r>
      <w:r w:rsidR="00F50ACD">
        <w:t>[took]</w:t>
      </w:r>
      <w:r w:rsidRPr="00EF06B8">
        <w:t xml:space="preserve"> her at gunpoint, took her to a vacant lot, gang-raped her, doused her with gasoline, set her body on fire, shot her while she was burning, and left her to die</w:t>
      </w:r>
      <w:r>
        <w:t>…</w:t>
      </w:r>
    </w:p>
    <w:p w14:paraId="0D9737CB" w14:textId="77777777" w:rsidR="00EF06B8" w:rsidRPr="00EF06B8" w:rsidRDefault="00EF06B8" w:rsidP="00EF06B8"/>
    <w:p w14:paraId="7D442CF3" w14:textId="0FB15F35" w:rsidR="00EF06B8" w:rsidRDefault="00F50ACD" w:rsidP="00EF06B8">
      <w:r>
        <w:t>[The attack]</w:t>
      </w:r>
      <w:r w:rsidR="00EF06B8" w:rsidRPr="00EF06B8">
        <w:t xml:space="preserve"> only received limited media coverage</w:t>
      </w:r>
      <w:r w:rsidR="00EF06B8">
        <w:t>…</w:t>
      </w:r>
    </w:p>
    <w:p w14:paraId="3B7D6E0C" w14:textId="77777777" w:rsidR="00EF06B8" w:rsidRPr="00EF06B8" w:rsidRDefault="00EF06B8" w:rsidP="00EF06B8"/>
    <w:p w14:paraId="55F3A14B" w14:textId="77777777" w:rsidR="00EF06B8" w:rsidRDefault="00EF06B8" w:rsidP="00EF06B8">
      <w:r w:rsidRPr="00EF06B8">
        <w:t xml:space="preserve">I claim this attack was a lynching. Historically in the U.S., </w:t>
      </w:r>
      <w:proofErr w:type="spellStart"/>
      <w:r w:rsidRPr="00EF06B8">
        <w:t>lynchings</w:t>
      </w:r>
      <w:proofErr w:type="spellEnd"/>
      <w:r w:rsidRPr="00EF06B8">
        <w:t xml:space="preserve"> have been primarily understood as Southern white men targeting black men. But black women were lynched as well. </w:t>
      </w:r>
    </w:p>
    <w:p w14:paraId="7E7F9967" w14:textId="77777777" w:rsidR="00EF06B8" w:rsidRPr="00EF06B8" w:rsidRDefault="00EF06B8" w:rsidP="00EF06B8"/>
    <w:p w14:paraId="002CF87C" w14:textId="77777777" w:rsidR="00EF06B8" w:rsidRDefault="002D1383" w:rsidP="00EF06B8">
      <w:r>
        <w:t>…</w:t>
      </w:r>
      <w:proofErr w:type="spellStart"/>
      <w:r w:rsidR="00EF06B8" w:rsidRPr="00EF06B8">
        <w:t>Lynchings</w:t>
      </w:r>
      <w:proofErr w:type="spellEnd"/>
      <w:r w:rsidR="00EF06B8" w:rsidRPr="00EF06B8">
        <w:t xml:space="preserve"> frequently included torture, hanging, burning, desecration, and sexual violence. In cases with female targets, white attackers sexually assaulted them. With male targets they would sometimes cut off their genitals. </w:t>
      </w:r>
    </w:p>
    <w:p w14:paraId="58456E75" w14:textId="77777777" w:rsidR="00EF06B8" w:rsidRPr="00EF06B8" w:rsidRDefault="00EF06B8" w:rsidP="00EF06B8"/>
    <w:p w14:paraId="1DB34223" w14:textId="79FC671B" w:rsidR="002D1383" w:rsidRDefault="00EF06B8" w:rsidP="00EF06B8">
      <w:r w:rsidRPr="00EF06B8">
        <w:t>White attackers often justified their violence as necessary to protect white women from black men as sexual threats. In the famous Civil Rights Era case of fourteen-year-old </w:t>
      </w:r>
      <w:r w:rsidRPr="00EF06B8">
        <w:fldChar w:fldCharType="begin"/>
      </w:r>
      <w:r w:rsidRPr="00EF06B8">
        <w:instrText xml:space="preserve"> HYPERLINK "http://www.biography.com/people/emmett-till-507515" \l "background" \t "_blank" </w:instrText>
      </w:r>
      <w:r w:rsidRPr="00EF06B8">
        <w:fldChar w:fldCharType="separate"/>
      </w:r>
      <w:r w:rsidRPr="00EF06B8">
        <w:rPr>
          <w:rStyle w:val="Hyperlink"/>
        </w:rPr>
        <w:t>Emmett Till</w:t>
      </w:r>
      <w:r w:rsidRPr="00EF06B8">
        <w:fldChar w:fldCharType="end"/>
      </w:r>
      <w:r w:rsidRPr="00EF06B8">
        <w:t xml:space="preserve">, he was visiting Mississippi from Chicago in 1955, “when he reportedly flirted with a white cashier at a grocery store.” Several days later, two white men kidnapped </w:t>
      </w:r>
      <w:proofErr w:type="gramStart"/>
      <w:r w:rsidRPr="00EF06B8">
        <w:t>Till</w:t>
      </w:r>
      <w:proofErr w:type="gramEnd"/>
      <w:r w:rsidRPr="00EF06B8">
        <w:t xml:space="preserve">, tortured and shot him. The men were tried for murder, but an all-white, male jury </w:t>
      </w:r>
      <w:r w:rsidR="002D1383">
        <w:t>[found them not guilty]</w:t>
      </w:r>
      <w:r w:rsidRPr="00EF06B8">
        <w:t>. Till's murder had an open casket funeral revealing the brutality that he had suffered</w:t>
      </w:r>
      <w:r w:rsidR="002D1383">
        <w:t>..</w:t>
      </w:r>
      <w:r w:rsidRPr="00EF06B8">
        <w:t>.</w:t>
      </w:r>
    </w:p>
    <w:p w14:paraId="00FCFB2E" w14:textId="3E15BCD3" w:rsidR="00EF06B8" w:rsidRDefault="002D1383" w:rsidP="00EF06B8">
      <w:proofErr w:type="gramStart"/>
      <w:r>
        <w:lastRenderedPageBreak/>
        <w:t xml:space="preserve">This…[was an excuse to </w:t>
      </w:r>
      <w:r w:rsidR="00F50ACD">
        <w:t>kill</w:t>
      </w:r>
      <w:r>
        <w:t>]…</w:t>
      </w:r>
      <w:r w:rsidR="00EF06B8" w:rsidRPr="00EF06B8">
        <w:t xml:space="preserve">black people </w:t>
      </w:r>
      <w:r w:rsidR="009E51F9">
        <w:t>who were an economic threat to…</w:t>
      </w:r>
      <w:r w:rsidR="00EF06B8" w:rsidRPr="00EF06B8">
        <w:t>white businesses.</w:t>
      </w:r>
      <w:proofErr w:type="gramEnd"/>
      <w:r w:rsidR="00EF06B8" w:rsidRPr="00EF06B8">
        <w:t xml:space="preserve"> Lynching was about keeping Southern black people in their place</w:t>
      </w:r>
      <w:r>
        <w:t>…</w:t>
      </w:r>
    </w:p>
    <w:p w14:paraId="7FA5D49B" w14:textId="77777777" w:rsidR="00EF06B8" w:rsidRPr="00EF06B8" w:rsidRDefault="00EF06B8" w:rsidP="00EF06B8"/>
    <w:p w14:paraId="17DA29A5" w14:textId="57A0663D" w:rsidR="00EF06B8" w:rsidRDefault="009E51F9" w:rsidP="00EF06B8">
      <w:r>
        <w:t>…</w:t>
      </w:r>
      <w:r w:rsidR="00EF06B8" w:rsidRPr="00EF06B8">
        <w:t>I claim these Atlanta rappers’ violence as a lynching because it follows the established pattern of violence: abduction, removal to an isolated location, dehumanizing brutality, sexual assault, shooting and burning. They were only missing the final insult -- not possible today -- stringing the body up on a tree and having a family picnic on the scenic grass below.</w:t>
      </w:r>
    </w:p>
    <w:p w14:paraId="277C6D65" w14:textId="77777777" w:rsidR="00EF06B8" w:rsidRPr="00EF06B8" w:rsidRDefault="00EF06B8" w:rsidP="00EF06B8"/>
    <w:p w14:paraId="6B7D75FC" w14:textId="32556D4C" w:rsidR="00EF06B8" w:rsidRPr="00EF06B8" w:rsidRDefault="009E51F9" w:rsidP="00EF06B8">
      <w:r>
        <w:t>…The</w:t>
      </w:r>
      <w:r w:rsidR="00EF06B8" w:rsidRPr="00EF06B8">
        <w:t xml:space="preserve"> fact that black people</w:t>
      </w:r>
      <w:r>
        <w:t xml:space="preserve"> were brutalized in this way </w:t>
      </w:r>
      <w:r w:rsidR="00EF06B8" w:rsidRPr="00EF06B8">
        <w:t>is incredibly painful. The fact that black people would treat </w:t>
      </w:r>
      <w:r w:rsidR="00EF06B8" w:rsidRPr="00EF06B8">
        <w:rPr>
          <w:i/>
          <w:iCs/>
        </w:rPr>
        <w:t>each other</w:t>
      </w:r>
      <w:r w:rsidR="00EF06B8" w:rsidRPr="00EF06B8">
        <w:t> this way is even more painful</w:t>
      </w:r>
      <w:r w:rsidR="002D1383">
        <w:t>…</w:t>
      </w:r>
    </w:p>
    <w:p w14:paraId="47242A86" w14:textId="77777777" w:rsidR="002D1383" w:rsidRDefault="002D1383" w:rsidP="00EF06B8"/>
    <w:p w14:paraId="518038C3" w14:textId="3C1C91A3" w:rsidR="00EF06B8" w:rsidRDefault="00EF06B8" w:rsidP="00EF06B8">
      <w:r w:rsidRPr="00EF06B8">
        <w:t>Like racial lynching from the Jim Crow era, these rappers’ vicious attack on this woman reveals a</w:t>
      </w:r>
      <w:r w:rsidR="009E660E">
        <w:t>…</w:t>
      </w:r>
      <w:r w:rsidRPr="00EF06B8">
        <w:t>truth about misogyny in rap culture</w:t>
      </w:r>
      <w:r w:rsidR="009E660E">
        <w:t>…this act reveals how the…</w:t>
      </w:r>
      <w:r w:rsidRPr="00EF06B8">
        <w:t xml:space="preserve">sexual objectification of </w:t>
      </w:r>
      <w:r w:rsidR="009E660E">
        <w:t>[black women in hip hop]</w:t>
      </w:r>
      <w:r w:rsidRPr="00EF06B8">
        <w:t xml:space="preserve"> is </w:t>
      </w:r>
      <w:r w:rsidR="009E51F9">
        <w:t>[about]</w:t>
      </w:r>
      <w:r w:rsidRPr="00EF06B8">
        <w:t xml:space="preserve"> the use of sex as a weapon to maintain male domination. </w:t>
      </w:r>
      <w:r w:rsidR="009E51F9">
        <w:t>[Women]</w:t>
      </w:r>
      <w:r w:rsidRPr="00EF06B8">
        <w:t xml:space="preserve"> are to be mute objects in </w:t>
      </w:r>
      <w:proofErr w:type="gramStart"/>
      <w:r w:rsidRPr="00EF06B8">
        <w:t>hip hop</w:t>
      </w:r>
      <w:proofErr w:type="gramEnd"/>
      <w:r w:rsidRPr="00EF06B8">
        <w:t>. </w:t>
      </w:r>
    </w:p>
    <w:p w14:paraId="3F0E61C3" w14:textId="77777777" w:rsidR="00EF06B8" w:rsidRPr="00EF06B8" w:rsidRDefault="00EF06B8" w:rsidP="00EF06B8"/>
    <w:p w14:paraId="25C95646" w14:textId="75E47958" w:rsidR="00EF06B8" w:rsidRDefault="00EF06B8" w:rsidP="00EF06B8">
      <w:r w:rsidRPr="00EF06B8">
        <w:t xml:space="preserve">According to hip hop artist Coco </w:t>
      </w:r>
      <w:proofErr w:type="spellStart"/>
      <w:r w:rsidRPr="00EF06B8">
        <w:t>Peila</w:t>
      </w:r>
      <w:proofErr w:type="spellEnd"/>
      <w:r w:rsidRPr="00EF06B8">
        <w:t xml:space="preserve">, when women </w:t>
      </w:r>
      <w:r w:rsidR="009E660E">
        <w:t>[can rap well]</w:t>
      </w:r>
      <w:r w:rsidRPr="00EF06B8">
        <w:t xml:space="preserve">, the industry makes it clear </w:t>
      </w:r>
      <w:r w:rsidR="009E51F9">
        <w:t>[we must make] X-rated material, and…</w:t>
      </w:r>
      <w:r w:rsidRPr="00EF06B8">
        <w:t>compete with other women for male approval</w:t>
      </w:r>
      <w:r w:rsidR="009E51F9">
        <w:t>…we must never…</w:t>
      </w:r>
      <w:r w:rsidRPr="00EF06B8">
        <w:t>compete directly with male rappers</w:t>
      </w:r>
      <w:r w:rsidR="002D1383">
        <w:t>…</w:t>
      </w:r>
    </w:p>
    <w:p w14:paraId="37FF8C81" w14:textId="77777777" w:rsidR="00EF06B8" w:rsidRPr="00EF06B8" w:rsidRDefault="00EF06B8" w:rsidP="00EF06B8"/>
    <w:p w14:paraId="61BDF8DE" w14:textId="486B30BB" w:rsidR="00EF06B8" w:rsidRDefault="009E51F9" w:rsidP="00EF06B8">
      <w:r>
        <w:t xml:space="preserve">…The </w:t>
      </w:r>
      <w:r w:rsidR="00EF06B8" w:rsidRPr="00EF06B8">
        <w:t xml:space="preserve">white-dominated music industry and sexist black male artists and </w:t>
      </w:r>
      <w:proofErr w:type="gramStart"/>
      <w:r w:rsidR="00EF06B8" w:rsidRPr="00EF06B8">
        <w:t>producers</w:t>
      </w:r>
      <w:proofErr w:type="gramEnd"/>
      <w:r w:rsidR="00EF06B8" w:rsidRPr="00EF06B8">
        <w:t xml:space="preserve"> leaves little room for diversity of mainstream women rappers</w:t>
      </w:r>
      <w:r>
        <w:t>…</w:t>
      </w:r>
    </w:p>
    <w:p w14:paraId="533963B4" w14:textId="77777777" w:rsidR="009E51F9" w:rsidRPr="00EF06B8" w:rsidRDefault="009E51F9" w:rsidP="00EF06B8"/>
    <w:p w14:paraId="50014BD7" w14:textId="0A41751D" w:rsidR="00EF06B8" w:rsidRDefault="00EF06B8" w:rsidP="00EF06B8">
      <w:proofErr w:type="gramStart"/>
      <w:r w:rsidRPr="00EF06B8">
        <w:t>Hip hop</w:t>
      </w:r>
      <w:proofErr w:type="gramEnd"/>
      <w:r w:rsidRPr="00EF06B8">
        <w:t xml:space="preserve"> began in the ’70s, as a movement of low-income young black and brown people’s expression. In </w:t>
      </w:r>
      <w:proofErr w:type="gramStart"/>
      <w:r w:rsidRPr="00EF06B8">
        <w:t>hip hop</w:t>
      </w:r>
      <w:proofErr w:type="gramEnd"/>
      <w:r w:rsidRPr="00EF06B8">
        <w:t>’s beginnings there was sexism, but also</w:t>
      </w:r>
      <w:r w:rsidR="009E51F9">
        <w:t>…</w:t>
      </w:r>
      <w:r w:rsidRPr="00EF06B8">
        <w:t xml:space="preserve">possibilities and strong resistance to racism. Today, rap music has become a site for </w:t>
      </w:r>
      <w:r w:rsidR="009E51F9">
        <w:t>[sharing]</w:t>
      </w:r>
      <w:r w:rsidRPr="00EF06B8">
        <w:t xml:space="preserve"> values of materialism, misogyny and brutality, for the profit and amusement of a white-dominated recording industry. Like the postcards of </w:t>
      </w:r>
      <w:proofErr w:type="spellStart"/>
      <w:r w:rsidRPr="00EF06B8">
        <w:t>lynchings</w:t>
      </w:r>
      <w:proofErr w:type="spellEnd"/>
      <w:r w:rsidRPr="00EF06B8">
        <w:t xml:space="preserve"> that were photographed, copied, and distributed, rap music has become a </w:t>
      </w:r>
      <w:r w:rsidR="009E51F9">
        <w:t>[modern]</w:t>
      </w:r>
      <w:r w:rsidRPr="00EF06B8">
        <w:t xml:space="preserve"> form of black self-hatred as entertainment. </w:t>
      </w:r>
    </w:p>
    <w:p w14:paraId="5CC76639" w14:textId="77777777" w:rsidR="00EF06B8" w:rsidRPr="00EF06B8" w:rsidRDefault="00EF06B8" w:rsidP="00EF06B8"/>
    <w:p w14:paraId="156DD9EA" w14:textId="5B942B75" w:rsidR="00EF06B8" w:rsidRDefault="00292C59" w:rsidP="00EF06B8">
      <w:r>
        <w:t>…</w:t>
      </w:r>
      <w:r w:rsidR="00EF06B8" w:rsidRPr="00EF06B8">
        <w:t xml:space="preserve">I grieve for this black woman rapper who believed in </w:t>
      </w:r>
      <w:proofErr w:type="gramStart"/>
      <w:r w:rsidR="00EF06B8" w:rsidRPr="00EF06B8">
        <w:t>herself</w:t>
      </w:r>
      <w:proofErr w:type="gramEnd"/>
      <w:r w:rsidR="00EF06B8" w:rsidRPr="00EF06B8">
        <w:t xml:space="preserve"> and her rap skills, who didn’t let rap misogyny tell her what her place was. She had thick enough skin to face these men on a freestyle battlefield</w:t>
      </w:r>
      <w:r w:rsidR="009E51F9">
        <w:t xml:space="preserve"> [and to]</w:t>
      </w:r>
      <w:r w:rsidR="00EF06B8" w:rsidRPr="00EF06B8">
        <w:t xml:space="preserve"> survive their </w:t>
      </w:r>
      <w:r w:rsidR="009E51F9">
        <w:t xml:space="preserve">[attack]…[She] </w:t>
      </w:r>
      <w:r w:rsidR="00EF06B8" w:rsidRPr="00EF06B8">
        <w:t>“was discovered and rushed to a local hospital, barely alive.” </w:t>
      </w:r>
    </w:p>
    <w:p w14:paraId="324DAF10" w14:textId="77777777" w:rsidR="00EF06B8" w:rsidRPr="00EF06B8" w:rsidRDefault="00EF06B8" w:rsidP="00EF06B8"/>
    <w:p w14:paraId="6941D678" w14:textId="6238C698" w:rsidR="00EF06B8" w:rsidRDefault="009E51F9" w:rsidP="00EF06B8">
      <w:r>
        <w:t>…“</w:t>
      </w:r>
      <w:r w:rsidR="00EF06B8" w:rsidRPr="00EF06B8">
        <w:t>She may never walk again</w:t>
      </w:r>
      <w:r>
        <w:t xml:space="preserve"> [or use] </w:t>
      </w:r>
      <w:r w:rsidR="00EF06B8" w:rsidRPr="00EF06B8">
        <w:t>her left arm…She was in a coma for three weeks. They had to remove part of her lower i</w:t>
      </w:r>
      <w:r>
        <w:t>ntestines.” In a recent update…“</w:t>
      </w:r>
      <w:r w:rsidR="00EF06B8" w:rsidRPr="00EF06B8">
        <w:t>she has been released from the hospital and at this time she is doing relatively well” considering the extent of her injuries</w:t>
      </w:r>
      <w:r w:rsidR="00292C59">
        <w:t>…</w:t>
      </w:r>
    </w:p>
    <w:p w14:paraId="1DCDBBBF" w14:textId="77777777" w:rsidR="00EF06B8" w:rsidRPr="00EF06B8" w:rsidRDefault="00EF06B8" w:rsidP="00EF06B8"/>
    <w:p w14:paraId="78A8556A" w14:textId="57D254CF" w:rsidR="00EF06B8" w:rsidRPr="00EF06B8" w:rsidRDefault="00EF06B8" w:rsidP="00EF06B8">
      <w:r w:rsidRPr="00EF06B8">
        <w:t xml:space="preserve">However, even if these men haven’t extinguished her life, they have extinguished her voice. And left her story, like a body hanging from a tree, as a </w:t>
      </w:r>
      <w:r w:rsidR="009E51F9">
        <w:t>[warning to]</w:t>
      </w:r>
      <w:r w:rsidRPr="00EF06B8">
        <w:t xml:space="preserve"> </w:t>
      </w:r>
      <w:r w:rsidR="00292C59">
        <w:t>…</w:t>
      </w:r>
      <w:r w:rsidRPr="00EF06B8">
        <w:t>women in hip hop that we need to know our place.</w:t>
      </w:r>
    </w:p>
    <w:p w14:paraId="6CE1CB33" w14:textId="77777777" w:rsidR="0078268E" w:rsidRDefault="0078268E"/>
    <w:sectPr w:rsidR="0078268E" w:rsidSect="00C347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6614E"/>
    <w:multiLevelType w:val="multilevel"/>
    <w:tmpl w:val="8A3A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B8"/>
    <w:rsid w:val="000D0EF5"/>
    <w:rsid w:val="00292C59"/>
    <w:rsid w:val="002D1383"/>
    <w:rsid w:val="0031463F"/>
    <w:rsid w:val="005E3492"/>
    <w:rsid w:val="0078268E"/>
    <w:rsid w:val="007F7CFB"/>
    <w:rsid w:val="009E51F9"/>
    <w:rsid w:val="009E660E"/>
    <w:rsid w:val="00A01EF3"/>
    <w:rsid w:val="00C347A2"/>
    <w:rsid w:val="00EF06B8"/>
    <w:rsid w:val="00F5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932E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6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6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6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6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08610">
              <w:marLeft w:val="0"/>
              <w:marRight w:val="0"/>
              <w:marTop w:val="45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989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1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7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7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6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8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8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8468">
              <w:marLeft w:val="0"/>
              <w:marRight w:val="0"/>
              <w:marTop w:val="45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4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9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8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6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736</Words>
  <Characters>4200</Characters>
  <Application>Microsoft Macintosh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10</cp:revision>
  <cp:lastPrinted>2014-12-01T13:11:00Z</cp:lastPrinted>
  <dcterms:created xsi:type="dcterms:W3CDTF">2014-11-29T15:43:00Z</dcterms:created>
  <dcterms:modified xsi:type="dcterms:W3CDTF">2014-12-01T13:19:00Z</dcterms:modified>
</cp:coreProperties>
</file>