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0840D" w14:textId="3F5A2A6B" w:rsidR="000B0DC1" w:rsidRPr="000B0DC1" w:rsidRDefault="00297306" w:rsidP="00297306">
      <w:pPr>
        <w:jc w:val="center"/>
        <w:rPr>
          <w:b/>
        </w:rPr>
      </w:pPr>
      <w:r>
        <w:rPr>
          <w:b/>
        </w:rPr>
        <w:t xml:space="preserve">You can use this organizer to help you with your SUPPORTING EVIDENCE. </w:t>
      </w:r>
    </w:p>
    <w:p w14:paraId="2CB6CC54" w14:textId="77777777" w:rsidR="000B0DC1" w:rsidRPr="000B0DC1" w:rsidRDefault="000B0DC1" w:rsidP="000B0DC1">
      <w:pPr>
        <w:rPr>
          <w:sz w:val="16"/>
          <w:szCs w:val="16"/>
        </w:rPr>
      </w:pPr>
    </w:p>
    <w:tbl>
      <w:tblPr>
        <w:tblW w:w="11340" w:type="dxa"/>
        <w:tblInd w:w="-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3780"/>
        <w:gridCol w:w="3870"/>
      </w:tblGrid>
      <w:tr w:rsidR="000B0DC1" w:rsidRPr="00F06D3D" w14:paraId="13AB4903" w14:textId="77777777" w:rsidTr="000B0DC1">
        <w:tc>
          <w:tcPr>
            <w:tcW w:w="3690" w:type="dxa"/>
          </w:tcPr>
          <w:p w14:paraId="3AF0C919" w14:textId="77777777" w:rsidR="000B0DC1" w:rsidRDefault="000B0DC1" w:rsidP="000B0DC1">
            <w:pPr>
              <w:jc w:val="center"/>
            </w:pPr>
            <w:r>
              <w:t>Evidence from t</w:t>
            </w:r>
            <w:r w:rsidRPr="00F06D3D">
              <w:t>ext</w:t>
            </w:r>
            <w:r>
              <w:t xml:space="preserve"> </w:t>
            </w:r>
          </w:p>
          <w:p w14:paraId="7BC971AD" w14:textId="425F9382" w:rsidR="000B0DC1" w:rsidRPr="00F06D3D" w:rsidRDefault="000B0DC1" w:rsidP="000B0DC1">
            <w:pPr>
              <w:jc w:val="center"/>
            </w:pPr>
            <w:r>
              <w:t>(include source)</w:t>
            </w:r>
          </w:p>
        </w:tc>
        <w:tc>
          <w:tcPr>
            <w:tcW w:w="3780" w:type="dxa"/>
          </w:tcPr>
          <w:p w14:paraId="7A1AFEC4" w14:textId="6E4AC2EE" w:rsidR="000B0DC1" w:rsidRPr="00F06D3D" w:rsidRDefault="00350101" w:rsidP="000B0DC1">
            <w:pPr>
              <w:jc w:val="center"/>
            </w:pPr>
            <w:r>
              <w:t xml:space="preserve">Is this a </w:t>
            </w:r>
            <w:r>
              <w:rPr>
                <w:b/>
              </w:rPr>
              <w:t xml:space="preserve">cause </w:t>
            </w:r>
            <w:r>
              <w:t xml:space="preserve">or </w:t>
            </w:r>
            <w:r>
              <w:rPr>
                <w:b/>
              </w:rPr>
              <w:t>effect</w:t>
            </w:r>
            <w:r>
              <w:t xml:space="preserve">?  </w:t>
            </w:r>
          </w:p>
        </w:tc>
        <w:tc>
          <w:tcPr>
            <w:tcW w:w="3870" w:type="dxa"/>
          </w:tcPr>
          <w:p w14:paraId="2B1C0759" w14:textId="77777777" w:rsidR="00243D12" w:rsidRDefault="00350101" w:rsidP="000B0DC1">
            <w:pPr>
              <w:jc w:val="center"/>
            </w:pPr>
            <w:r>
              <w:t xml:space="preserve">Rule/Guideline </w:t>
            </w:r>
          </w:p>
          <w:p w14:paraId="78ACAE65" w14:textId="6D52AE6E" w:rsidR="000B0DC1" w:rsidRPr="00F06D3D" w:rsidRDefault="00350101" w:rsidP="000B0DC1">
            <w:pPr>
              <w:jc w:val="center"/>
            </w:pPr>
            <w:r>
              <w:t xml:space="preserve">that will fix this problem </w:t>
            </w:r>
          </w:p>
        </w:tc>
      </w:tr>
      <w:tr w:rsidR="000B0DC1" w:rsidRPr="00F06D3D" w14:paraId="28160FFF" w14:textId="77777777" w:rsidTr="000B0DC1">
        <w:tc>
          <w:tcPr>
            <w:tcW w:w="3690" w:type="dxa"/>
          </w:tcPr>
          <w:p w14:paraId="2D1CB65B" w14:textId="77777777" w:rsidR="000B0DC1" w:rsidRPr="00F06D3D" w:rsidRDefault="000B0DC1" w:rsidP="00FA09A5"/>
          <w:p w14:paraId="418C98BA" w14:textId="77777777" w:rsidR="000B0DC1" w:rsidRPr="00F06D3D" w:rsidRDefault="000B0DC1" w:rsidP="00FA09A5"/>
          <w:p w14:paraId="49CBDEFA" w14:textId="77777777" w:rsidR="000B0DC1" w:rsidRPr="00F06D3D" w:rsidRDefault="000B0DC1" w:rsidP="00FA09A5"/>
          <w:p w14:paraId="2D35FAA2" w14:textId="77777777" w:rsidR="000B0DC1" w:rsidRPr="00F06D3D" w:rsidRDefault="000B0DC1" w:rsidP="00FA09A5"/>
          <w:p w14:paraId="0ADCDC37" w14:textId="77777777" w:rsidR="000B0DC1" w:rsidRDefault="000B0DC1" w:rsidP="00FA09A5"/>
          <w:p w14:paraId="55F8E8C5" w14:textId="77777777" w:rsidR="000B0DC1" w:rsidRDefault="000B0DC1" w:rsidP="00FA09A5"/>
          <w:p w14:paraId="4906AFA6" w14:textId="77777777" w:rsidR="000B0DC1" w:rsidRDefault="000B0DC1" w:rsidP="00FA09A5"/>
          <w:p w14:paraId="208D443B" w14:textId="77777777" w:rsidR="000B0DC1" w:rsidRPr="00F06D3D" w:rsidRDefault="000B0DC1" w:rsidP="00FA09A5"/>
          <w:p w14:paraId="667F4580" w14:textId="77777777" w:rsidR="000B0DC1" w:rsidRPr="00F06D3D" w:rsidRDefault="000B0DC1" w:rsidP="00FA09A5"/>
        </w:tc>
        <w:tc>
          <w:tcPr>
            <w:tcW w:w="3780" w:type="dxa"/>
          </w:tcPr>
          <w:p w14:paraId="3B9A36F0" w14:textId="77777777" w:rsidR="000B0DC1" w:rsidRPr="00F06D3D" w:rsidRDefault="000B0DC1" w:rsidP="00FA09A5"/>
        </w:tc>
        <w:tc>
          <w:tcPr>
            <w:tcW w:w="3870" w:type="dxa"/>
          </w:tcPr>
          <w:p w14:paraId="263A5D32" w14:textId="77777777" w:rsidR="000B0DC1" w:rsidRPr="00F06D3D" w:rsidRDefault="000B0DC1" w:rsidP="00FA09A5"/>
        </w:tc>
      </w:tr>
      <w:tr w:rsidR="000B0DC1" w:rsidRPr="00F06D3D" w14:paraId="534ACDFD" w14:textId="77777777" w:rsidTr="000B0DC1">
        <w:tc>
          <w:tcPr>
            <w:tcW w:w="3690" w:type="dxa"/>
          </w:tcPr>
          <w:p w14:paraId="71707264" w14:textId="77777777" w:rsidR="000B0DC1" w:rsidRPr="00F06D3D" w:rsidRDefault="000B0DC1" w:rsidP="00FA09A5"/>
          <w:p w14:paraId="01E14E7C" w14:textId="77777777" w:rsidR="000B0DC1" w:rsidRPr="00F06D3D" w:rsidRDefault="000B0DC1" w:rsidP="00FA09A5"/>
          <w:p w14:paraId="3B8C8ABE" w14:textId="77777777" w:rsidR="000B0DC1" w:rsidRPr="00F06D3D" w:rsidRDefault="000B0DC1" w:rsidP="00FA09A5"/>
          <w:p w14:paraId="19B36E80" w14:textId="77777777" w:rsidR="000B0DC1" w:rsidRPr="00F06D3D" w:rsidRDefault="000B0DC1" w:rsidP="00FA09A5"/>
          <w:p w14:paraId="13A2D5F5" w14:textId="77777777" w:rsidR="000B0DC1" w:rsidRDefault="000B0DC1" w:rsidP="00FA09A5"/>
          <w:p w14:paraId="68F6C6FB" w14:textId="77777777" w:rsidR="000B0DC1" w:rsidRDefault="000B0DC1" w:rsidP="00FA09A5"/>
          <w:p w14:paraId="5E3C871D" w14:textId="77777777" w:rsidR="000B0DC1" w:rsidRDefault="000B0DC1" w:rsidP="00FA09A5"/>
          <w:p w14:paraId="53184E02" w14:textId="77777777" w:rsidR="000B0DC1" w:rsidRPr="00F06D3D" w:rsidRDefault="000B0DC1" w:rsidP="00FA09A5"/>
          <w:p w14:paraId="667580D6" w14:textId="77777777" w:rsidR="000B0DC1" w:rsidRPr="00F06D3D" w:rsidRDefault="000B0DC1" w:rsidP="00FA09A5"/>
        </w:tc>
        <w:tc>
          <w:tcPr>
            <w:tcW w:w="3780" w:type="dxa"/>
          </w:tcPr>
          <w:p w14:paraId="44DC70FA" w14:textId="77777777" w:rsidR="000B0DC1" w:rsidRPr="00F06D3D" w:rsidRDefault="000B0DC1" w:rsidP="00FA09A5"/>
        </w:tc>
        <w:tc>
          <w:tcPr>
            <w:tcW w:w="3870" w:type="dxa"/>
          </w:tcPr>
          <w:p w14:paraId="57E6FB7D" w14:textId="77777777" w:rsidR="000B0DC1" w:rsidRPr="00F06D3D" w:rsidRDefault="000B0DC1" w:rsidP="00FA09A5"/>
        </w:tc>
      </w:tr>
      <w:tr w:rsidR="000B0DC1" w:rsidRPr="00F06D3D" w14:paraId="0D7B2D79" w14:textId="77777777" w:rsidTr="000B0DC1">
        <w:tc>
          <w:tcPr>
            <w:tcW w:w="3690" w:type="dxa"/>
          </w:tcPr>
          <w:p w14:paraId="77CD4C1B" w14:textId="77777777" w:rsidR="000B0DC1" w:rsidRPr="00F06D3D" w:rsidRDefault="000B0DC1" w:rsidP="00FA09A5"/>
          <w:p w14:paraId="19EDA8EA" w14:textId="77777777" w:rsidR="000B0DC1" w:rsidRPr="00F06D3D" w:rsidRDefault="000B0DC1" w:rsidP="00FA09A5"/>
          <w:p w14:paraId="4D75CB49" w14:textId="77777777" w:rsidR="000B0DC1" w:rsidRPr="00F06D3D" w:rsidRDefault="000B0DC1" w:rsidP="00FA09A5"/>
          <w:p w14:paraId="3B0484CA" w14:textId="77777777" w:rsidR="000B0DC1" w:rsidRDefault="000B0DC1" w:rsidP="00FA09A5"/>
          <w:p w14:paraId="376707FC" w14:textId="77777777" w:rsidR="000B0DC1" w:rsidRDefault="000B0DC1" w:rsidP="00FA09A5"/>
          <w:p w14:paraId="06AA16C8" w14:textId="77777777" w:rsidR="000B0DC1" w:rsidRDefault="000B0DC1" w:rsidP="00FA09A5"/>
          <w:p w14:paraId="4638AE07" w14:textId="77777777" w:rsidR="000B0DC1" w:rsidRPr="00F06D3D" w:rsidRDefault="000B0DC1" w:rsidP="00FA09A5"/>
          <w:p w14:paraId="0779254D" w14:textId="77777777" w:rsidR="000B0DC1" w:rsidRPr="00F06D3D" w:rsidRDefault="000B0DC1" w:rsidP="00FA09A5"/>
          <w:p w14:paraId="4D98BDE2" w14:textId="77777777" w:rsidR="000B0DC1" w:rsidRPr="00F06D3D" w:rsidRDefault="000B0DC1" w:rsidP="00FA09A5"/>
          <w:p w14:paraId="77B968CE" w14:textId="77777777" w:rsidR="000B0DC1" w:rsidRPr="00F06D3D" w:rsidRDefault="000B0DC1" w:rsidP="00FA09A5"/>
        </w:tc>
        <w:tc>
          <w:tcPr>
            <w:tcW w:w="3780" w:type="dxa"/>
          </w:tcPr>
          <w:p w14:paraId="1EF6A1A5" w14:textId="77777777" w:rsidR="000B0DC1" w:rsidRPr="00F06D3D" w:rsidRDefault="000B0DC1" w:rsidP="00FA09A5"/>
        </w:tc>
        <w:tc>
          <w:tcPr>
            <w:tcW w:w="3870" w:type="dxa"/>
          </w:tcPr>
          <w:p w14:paraId="76A405B0" w14:textId="77777777" w:rsidR="000B0DC1" w:rsidRPr="00F06D3D" w:rsidRDefault="000B0DC1" w:rsidP="00FA09A5"/>
        </w:tc>
      </w:tr>
      <w:tr w:rsidR="000B0DC1" w:rsidRPr="00F06D3D" w14:paraId="0E943FDA" w14:textId="77777777" w:rsidTr="000B0DC1">
        <w:tc>
          <w:tcPr>
            <w:tcW w:w="3690" w:type="dxa"/>
          </w:tcPr>
          <w:p w14:paraId="498C2A3D" w14:textId="77777777" w:rsidR="000B0DC1" w:rsidRPr="00F06D3D" w:rsidRDefault="000B0DC1" w:rsidP="00FA09A5"/>
          <w:p w14:paraId="213D313E" w14:textId="77777777" w:rsidR="000B0DC1" w:rsidRPr="00F06D3D" w:rsidRDefault="000B0DC1" w:rsidP="00FA09A5"/>
          <w:p w14:paraId="4396CB26" w14:textId="77777777" w:rsidR="000B0DC1" w:rsidRPr="00F06D3D" w:rsidRDefault="000B0DC1" w:rsidP="00FA09A5"/>
          <w:p w14:paraId="0AFC506B" w14:textId="77777777" w:rsidR="000B0DC1" w:rsidRPr="00F06D3D" w:rsidRDefault="000B0DC1" w:rsidP="00FA09A5"/>
          <w:p w14:paraId="0CA5C3A9" w14:textId="77777777" w:rsidR="000B0DC1" w:rsidRDefault="000B0DC1" w:rsidP="00FA09A5"/>
          <w:p w14:paraId="4E4FD301" w14:textId="77777777" w:rsidR="000B0DC1" w:rsidRDefault="000B0DC1" w:rsidP="00FA09A5"/>
          <w:p w14:paraId="675EB86F" w14:textId="77777777" w:rsidR="000B0DC1" w:rsidRDefault="000B0DC1" w:rsidP="00FA09A5"/>
          <w:p w14:paraId="37D669D1" w14:textId="77777777" w:rsidR="000B0DC1" w:rsidRPr="00F06D3D" w:rsidRDefault="000B0DC1" w:rsidP="00FA09A5"/>
          <w:p w14:paraId="37A65B8E" w14:textId="77777777" w:rsidR="000B0DC1" w:rsidRPr="00F06D3D" w:rsidRDefault="000B0DC1" w:rsidP="00FA09A5"/>
          <w:p w14:paraId="04132E42" w14:textId="77777777" w:rsidR="000B0DC1" w:rsidRPr="00F06D3D" w:rsidRDefault="000B0DC1" w:rsidP="00FA09A5"/>
        </w:tc>
        <w:tc>
          <w:tcPr>
            <w:tcW w:w="3780" w:type="dxa"/>
          </w:tcPr>
          <w:p w14:paraId="6EE23B04" w14:textId="77777777" w:rsidR="000B0DC1" w:rsidRPr="00F06D3D" w:rsidRDefault="000B0DC1" w:rsidP="00FA09A5"/>
        </w:tc>
        <w:tc>
          <w:tcPr>
            <w:tcW w:w="3870" w:type="dxa"/>
          </w:tcPr>
          <w:p w14:paraId="77FF0CA0" w14:textId="77777777" w:rsidR="000B0DC1" w:rsidRPr="00F06D3D" w:rsidRDefault="000B0DC1" w:rsidP="00FA09A5"/>
        </w:tc>
        <w:bookmarkStart w:id="0" w:name="_GoBack"/>
        <w:bookmarkEnd w:id="0"/>
      </w:tr>
      <w:tr w:rsidR="000B0DC1" w:rsidRPr="00F06D3D" w14:paraId="4E012888" w14:textId="77777777" w:rsidTr="000B0DC1">
        <w:trPr>
          <w:trHeight w:val="2438"/>
        </w:trPr>
        <w:tc>
          <w:tcPr>
            <w:tcW w:w="3690" w:type="dxa"/>
          </w:tcPr>
          <w:p w14:paraId="3142FB59" w14:textId="77777777" w:rsidR="000B0DC1" w:rsidRDefault="000B0DC1" w:rsidP="00FA09A5"/>
          <w:p w14:paraId="71B144CB" w14:textId="77777777" w:rsidR="000B0DC1" w:rsidRDefault="000B0DC1" w:rsidP="00FA09A5"/>
          <w:p w14:paraId="38A91A2E" w14:textId="77777777" w:rsidR="000B0DC1" w:rsidRDefault="000B0DC1" w:rsidP="00FA09A5"/>
          <w:p w14:paraId="4A5E290F" w14:textId="77777777" w:rsidR="000B0DC1" w:rsidRDefault="000B0DC1" w:rsidP="00FA09A5"/>
          <w:p w14:paraId="1959EFD4" w14:textId="77777777" w:rsidR="000B0DC1" w:rsidRDefault="000B0DC1" w:rsidP="00FA09A5"/>
          <w:p w14:paraId="2A526784" w14:textId="77777777" w:rsidR="000B0DC1" w:rsidRDefault="000B0DC1" w:rsidP="00FA09A5"/>
          <w:p w14:paraId="4DE2E1FB" w14:textId="77777777" w:rsidR="000B0DC1" w:rsidRDefault="000B0DC1" w:rsidP="00FA09A5"/>
          <w:p w14:paraId="1404470F" w14:textId="77777777" w:rsidR="000B0DC1" w:rsidRDefault="000B0DC1" w:rsidP="00FA09A5"/>
          <w:p w14:paraId="0326BB02" w14:textId="77777777" w:rsidR="000B0DC1" w:rsidRDefault="000B0DC1" w:rsidP="00FA09A5"/>
          <w:p w14:paraId="03194015" w14:textId="77777777" w:rsidR="000B0DC1" w:rsidRPr="00F06D3D" w:rsidRDefault="000B0DC1" w:rsidP="00FA09A5"/>
        </w:tc>
        <w:tc>
          <w:tcPr>
            <w:tcW w:w="3780" w:type="dxa"/>
          </w:tcPr>
          <w:p w14:paraId="7ABC247E" w14:textId="77777777" w:rsidR="000B0DC1" w:rsidRPr="00F06D3D" w:rsidRDefault="000B0DC1" w:rsidP="00FA09A5"/>
        </w:tc>
        <w:tc>
          <w:tcPr>
            <w:tcW w:w="3870" w:type="dxa"/>
          </w:tcPr>
          <w:p w14:paraId="1ED0DED4" w14:textId="77777777" w:rsidR="000B0DC1" w:rsidRPr="00F06D3D" w:rsidRDefault="000B0DC1" w:rsidP="00FA09A5"/>
        </w:tc>
      </w:tr>
    </w:tbl>
    <w:p w14:paraId="3D4DDC6E" w14:textId="77777777" w:rsidR="00FA09A5" w:rsidRDefault="00FA09A5">
      <w:pPr>
        <w:sectPr w:rsidR="00FA09A5" w:rsidSect="000B0DC1">
          <w:headerReference w:type="even" r:id="rId8"/>
          <w:pgSz w:w="12240" w:h="15840"/>
          <w:pgMar w:top="450" w:right="1800" w:bottom="360" w:left="1800" w:header="360" w:footer="720" w:gutter="0"/>
          <w:cols w:space="720"/>
          <w:titlePg/>
          <w:docGrid w:linePitch="360"/>
        </w:sectPr>
      </w:pPr>
    </w:p>
    <w:p w14:paraId="534F6349" w14:textId="77777777" w:rsidR="00FA09A5" w:rsidRDefault="00FA09A5" w:rsidP="00624FDE">
      <w:pPr>
        <w:rPr>
          <w:b/>
        </w:rPr>
      </w:pPr>
      <w:r>
        <w:rPr>
          <w:b/>
        </w:rPr>
        <w:lastRenderedPageBreak/>
        <w:t>Name:</w:t>
      </w:r>
      <w:r>
        <w:rPr>
          <w:b/>
        </w:rPr>
        <w:tab/>
      </w:r>
    </w:p>
    <w:p w14:paraId="27A0BEAA" w14:textId="4E145ED0" w:rsidR="00FA09A5" w:rsidRDefault="00FA09A5" w:rsidP="00FA09A5">
      <w:pPr>
        <w:ind w:left="-720"/>
        <w:jc w:val="center"/>
        <w:rPr>
          <w:b/>
        </w:rPr>
      </w:pPr>
      <w:r>
        <w:rPr>
          <w:b/>
        </w:rPr>
        <w:t>RESPONSE</w:t>
      </w:r>
      <w:r w:rsidRPr="0052684E">
        <w:rPr>
          <w:b/>
        </w:rPr>
        <w:t xml:space="preserve"> to the Aim (before seminar):</w:t>
      </w:r>
    </w:p>
    <w:p w14:paraId="5CBF3CBF" w14:textId="77777777" w:rsidR="00FA09A5" w:rsidRPr="00624FDE" w:rsidRDefault="00FA09A5" w:rsidP="00FA09A5">
      <w:pPr>
        <w:ind w:left="-720"/>
        <w:rPr>
          <w:b/>
          <w:sz w:val="16"/>
          <w:szCs w:val="16"/>
        </w:rPr>
      </w:pPr>
    </w:p>
    <w:p w14:paraId="2F8A660C" w14:textId="42E4C878" w:rsidR="00FA09A5" w:rsidRPr="00DC4C43" w:rsidRDefault="00624FDE" w:rsidP="00FA09A5">
      <w:pPr>
        <w:spacing w:after="100"/>
        <w:ind w:left="-720"/>
        <w:jc w:val="center"/>
        <w:rPr>
          <w:u w:val="single"/>
        </w:rPr>
      </w:pPr>
      <w:r>
        <w:rPr>
          <w:u w:val="single"/>
        </w:rPr>
        <w:t>What is your opinion about the a</w:t>
      </w:r>
      <w:r w:rsidR="00FA09A5" w:rsidRPr="00DC4C43">
        <w:rPr>
          <w:u w:val="single"/>
        </w:rPr>
        <w:t>im?</w:t>
      </w:r>
    </w:p>
    <w:p w14:paraId="6B799B18" w14:textId="3E67541F" w:rsidR="00FA09A5" w:rsidRPr="00DC4C43" w:rsidRDefault="008852B9" w:rsidP="00FA09A5">
      <w:pPr>
        <w:spacing w:after="100"/>
        <w:ind w:left="-720"/>
        <w:jc w:val="center"/>
        <w:rPr>
          <w:u w:val="single"/>
        </w:rPr>
      </w:pPr>
      <w:r>
        <w:rPr>
          <w:u w:val="single"/>
        </w:rPr>
        <w:t>What harmful messages does the media send to girls &amp; women</w:t>
      </w:r>
      <w:r w:rsidR="00FA09A5" w:rsidRPr="00DC4C43">
        <w:rPr>
          <w:u w:val="single"/>
        </w:rPr>
        <w:t>?</w:t>
      </w:r>
    </w:p>
    <w:p w14:paraId="1D1306ED" w14:textId="3B8B3436" w:rsidR="008852B9" w:rsidRDefault="008852B9" w:rsidP="00FA09A5">
      <w:pPr>
        <w:spacing w:after="100"/>
        <w:ind w:left="-720"/>
        <w:jc w:val="center"/>
        <w:rPr>
          <w:u w:val="single"/>
        </w:rPr>
      </w:pPr>
      <w:r>
        <w:rPr>
          <w:u w:val="single"/>
        </w:rPr>
        <w:t xml:space="preserve">Why (and how) are these messages being sent? </w:t>
      </w:r>
    </w:p>
    <w:p w14:paraId="333FE586" w14:textId="15DDAD79" w:rsidR="00FA09A5" w:rsidRPr="00DC4C43" w:rsidRDefault="008852B9" w:rsidP="00FA09A5">
      <w:pPr>
        <w:spacing w:after="100"/>
        <w:ind w:left="-720"/>
        <w:jc w:val="center"/>
        <w:rPr>
          <w:u w:val="single"/>
        </w:rPr>
      </w:pPr>
      <w:r>
        <w:rPr>
          <w:u w:val="single"/>
        </w:rPr>
        <w:t>Who is responsible for fixing this</w:t>
      </w:r>
      <w:r w:rsidR="00FA09A5" w:rsidRPr="00DC4C43">
        <w:rPr>
          <w:u w:val="single"/>
        </w:rPr>
        <w:t xml:space="preserve"> problem?</w:t>
      </w:r>
    </w:p>
    <w:p w14:paraId="35551E9F" w14:textId="0FFAADA1" w:rsidR="00FA09A5" w:rsidRDefault="008852B9" w:rsidP="00FA09A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E2DDE" wp14:editId="2B57DD1E">
                <wp:simplePos x="0" y="0"/>
                <wp:positionH relativeFrom="column">
                  <wp:posOffset>1600200</wp:posOffset>
                </wp:positionH>
                <wp:positionV relativeFrom="paragraph">
                  <wp:posOffset>94615</wp:posOffset>
                </wp:positionV>
                <wp:extent cx="4914900" cy="4513580"/>
                <wp:effectExtent l="0" t="0" r="38100" b="330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513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02898C" w14:textId="40851A16" w:rsidR="00E63D4F" w:rsidRPr="0071490B" w:rsidRDefault="00E63D4F" w:rsidP="00FA09A5">
                            <w:pPr>
                              <w:rPr>
                                <w:i/>
                                <w:sz w:val="32"/>
                              </w:rPr>
                            </w:pPr>
                            <w:r w:rsidRPr="00624FDE">
                              <w:rPr>
                                <w:b/>
                                <w:sz w:val="28"/>
                                <w:szCs w:val="28"/>
                              </w:rPr>
                              <w:t>Aim:</w:t>
                            </w:r>
                            <w:r w:rsidRPr="001A4E60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624FDE">
                              <w:rPr>
                                <w:i/>
                                <w:sz w:val="28"/>
                                <w:szCs w:val="28"/>
                              </w:rPr>
                              <w:t>What rules/guidelines should the media have to follow?</w:t>
                            </w:r>
                          </w:p>
                          <w:p w14:paraId="126388EB" w14:textId="77777777" w:rsidR="00E63D4F" w:rsidRPr="00624FDE" w:rsidRDefault="00E63D4F" w:rsidP="00FA09A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2519BC7" w14:textId="76037D2E" w:rsidR="00E63D4F" w:rsidRDefault="00E63D4F" w:rsidP="008852B9">
                            <w:pPr>
                              <w:rPr>
                                <w:b/>
                              </w:rPr>
                            </w:pPr>
                            <w:r w:rsidRPr="000F2C31">
                              <w:rPr>
                                <w:b/>
                              </w:rPr>
                              <w:t>Tex</w:t>
                            </w:r>
                            <w:r>
                              <w:rPr>
                                <w:b/>
                              </w:rPr>
                              <w:t xml:space="preserve">ts:  </w:t>
                            </w:r>
                          </w:p>
                          <w:p w14:paraId="3974F143" w14:textId="7FD1E2B4" w:rsidR="00E63D4F" w:rsidRPr="008852B9" w:rsidRDefault="00E63D4F" w:rsidP="008852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852B9">
                              <w:rPr>
                                <w:sz w:val="22"/>
                                <w:szCs w:val="22"/>
                              </w:rPr>
                              <w:t>Print Advertisements, Class Activity, MED-2</w:t>
                            </w:r>
                          </w:p>
                          <w:p w14:paraId="565857DA" w14:textId="77777777" w:rsidR="00E63D4F" w:rsidRPr="008852B9" w:rsidRDefault="00E63D4F" w:rsidP="008852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852B9">
                              <w:rPr>
                                <w:sz w:val="22"/>
                                <w:szCs w:val="22"/>
                              </w:rPr>
                              <w:t>Nussbaum’s Theory of Objectification, Class Notes, MED-3</w:t>
                            </w:r>
                          </w:p>
                          <w:p w14:paraId="162F2F19" w14:textId="77777777" w:rsidR="00E63D4F" w:rsidRPr="008852B9" w:rsidRDefault="00E63D4F" w:rsidP="008852B9">
                            <w:pPr>
                              <w:ind w:right="-180"/>
                              <w:rPr>
                                <w:sz w:val="22"/>
                                <w:szCs w:val="22"/>
                              </w:rPr>
                            </w:pPr>
                            <w:r w:rsidRPr="008852B9">
                              <w:rPr>
                                <w:i/>
                                <w:sz w:val="22"/>
                                <w:szCs w:val="22"/>
                              </w:rPr>
                              <w:t>Miss Representation</w:t>
                            </w:r>
                            <w:r w:rsidRPr="008852B9">
                              <w:rPr>
                                <w:sz w:val="22"/>
                                <w:szCs w:val="22"/>
                              </w:rPr>
                              <w:t xml:space="preserve">, The Representation Project, 2011 </w:t>
                            </w:r>
                          </w:p>
                          <w:p w14:paraId="2B2E90F3" w14:textId="77777777" w:rsidR="00E63D4F" w:rsidRPr="008852B9" w:rsidRDefault="00E63D4F" w:rsidP="008852B9">
                            <w:pPr>
                              <w:ind w:left="720" w:hanging="720"/>
                              <w:rPr>
                                <w:sz w:val="22"/>
                                <w:szCs w:val="22"/>
                              </w:rPr>
                            </w:pPr>
                            <w:r w:rsidRPr="008852B9">
                              <w:rPr>
                                <w:sz w:val="22"/>
                                <w:szCs w:val="22"/>
                              </w:rPr>
                              <w:t xml:space="preserve">“Female Stereotypes in Disney Films,” YouTube video, 2011 </w:t>
                            </w:r>
                          </w:p>
                          <w:p w14:paraId="347B7CF7" w14:textId="77777777" w:rsidR="00E63D4F" w:rsidRPr="008852B9" w:rsidRDefault="00E63D4F" w:rsidP="008852B9">
                            <w:pPr>
                              <w:ind w:left="720" w:hanging="720"/>
                              <w:rPr>
                                <w:sz w:val="22"/>
                                <w:szCs w:val="22"/>
                              </w:rPr>
                            </w:pPr>
                            <w:r w:rsidRPr="008852B9">
                              <w:rPr>
                                <w:sz w:val="22"/>
                                <w:szCs w:val="22"/>
                              </w:rPr>
                              <w:t>“How to Talk to Little Girls,” Latina Fatale, July 21, 2011</w:t>
                            </w:r>
                          </w:p>
                          <w:p w14:paraId="0075DC89" w14:textId="77777777" w:rsidR="00E63D4F" w:rsidRPr="008852B9" w:rsidRDefault="00E63D4F" w:rsidP="008852B9">
                            <w:pPr>
                              <w:ind w:left="27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8852B9">
                              <w:rPr>
                                <w:sz w:val="22"/>
                                <w:szCs w:val="22"/>
                              </w:rPr>
                              <w:t xml:space="preserve">“30 Photos That Challenge the Harmful Stereotypes Toy Companies Sell You,” Elizabeth Plank, April 15, 2014, </w:t>
                            </w:r>
                            <w:hyperlink r:id="rId9" w:history="1">
                              <w:r w:rsidRPr="008852B9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www.mic.com</w:t>
                              </w:r>
                            </w:hyperlink>
                            <w:r w:rsidRPr="008852B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C71B9E8" w14:textId="7EE64F1C" w:rsidR="00E63D4F" w:rsidRPr="00624FDE" w:rsidRDefault="00E63D4F" w:rsidP="00624FDE">
                            <w:pPr>
                              <w:ind w:left="270" w:hanging="27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852B9">
                              <w:rPr>
                                <w:sz w:val="22"/>
                                <w:szCs w:val="22"/>
                              </w:rPr>
                              <w:t>“GoldieBlox &amp; Rube Goldberg ‘Princess Machine,’” GoldieBlox, 2013 &amp; “GoldieBlox vs. the Big</w:t>
                            </w:r>
                          </w:p>
                          <w:p w14:paraId="7CA9059C" w14:textId="77777777" w:rsidR="00E63D4F" w:rsidRPr="00624FDE" w:rsidRDefault="00E63D4F" w:rsidP="00624FDE">
                            <w:pPr>
                              <w:ind w:left="270" w:right="-18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624FDE">
                              <w:rPr>
                                <w:sz w:val="22"/>
                                <w:szCs w:val="22"/>
                              </w:rPr>
                              <w:t>“How the Media Failed Women in 2013,” YouTube video, The Representation Project</w:t>
                            </w:r>
                          </w:p>
                          <w:p w14:paraId="7B492954" w14:textId="77777777" w:rsidR="00E63D4F" w:rsidRPr="00624FDE" w:rsidRDefault="00E63D4F" w:rsidP="00624FDE">
                            <w:pPr>
                              <w:ind w:left="270" w:right="-18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624FDE">
                              <w:rPr>
                                <w:sz w:val="22"/>
                                <w:szCs w:val="22"/>
                              </w:rPr>
                              <w:t xml:space="preserve">“Tabloid Headlines Without the Sexism,” </w:t>
                            </w:r>
                            <w:hyperlink r:id="rId10" w:history="1">
                              <w:r w:rsidRPr="00624FDE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www.deathandtaxesmag.com</w:t>
                              </w:r>
                            </w:hyperlink>
                            <w:r w:rsidRPr="00624FDE">
                              <w:rPr>
                                <w:sz w:val="22"/>
                                <w:szCs w:val="22"/>
                              </w:rPr>
                              <w:t xml:space="preserve">, May 5, 2014 </w:t>
                            </w:r>
                          </w:p>
                          <w:p w14:paraId="40C37EDD" w14:textId="77777777" w:rsidR="00E63D4F" w:rsidRPr="00624FDE" w:rsidRDefault="00E63D4F" w:rsidP="00624FDE">
                            <w:pPr>
                              <w:ind w:right="-180"/>
                              <w:rPr>
                                <w:sz w:val="22"/>
                                <w:szCs w:val="22"/>
                              </w:rPr>
                            </w:pPr>
                            <w:r w:rsidRPr="00624FDE">
                              <w:rPr>
                                <w:i/>
                                <w:sz w:val="22"/>
                                <w:szCs w:val="22"/>
                              </w:rPr>
                              <w:t>“Killing Us Softly</w:t>
                            </w:r>
                            <w:r w:rsidRPr="00624FDE">
                              <w:rPr>
                                <w:sz w:val="22"/>
                                <w:szCs w:val="22"/>
                              </w:rPr>
                              <w:t xml:space="preserve">: A Recap,” YouTube video </w:t>
                            </w:r>
                          </w:p>
                          <w:p w14:paraId="26E6CE29" w14:textId="77777777" w:rsidR="00E63D4F" w:rsidRPr="00624FDE" w:rsidRDefault="00E63D4F" w:rsidP="00624FDE">
                            <w:pPr>
                              <w:ind w:left="720" w:hanging="720"/>
                              <w:rPr>
                                <w:sz w:val="22"/>
                                <w:szCs w:val="22"/>
                              </w:rPr>
                            </w:pPr>
                            <w:r w:rsidRPr="00624FDE">
                              <w:rPr>
                                <w:sz w:val="22"/>
                                <w:szCs w:val="22"/>
                              </w:rPr>
                              <w:t>“Women as Background Decoration: Part 1 - Tropes vs. Women in Video Games,” YouTube video, Anita Sarkeesian</w:t>
                            </w:r>
                          </w:p>
                          <w:p w14:paraId="7F7FC79E" w14:textId="77777777" w:rsidR="00E63D4F" w:rsidRPr="00624FDE" w:rsidRDefault="00E63D4F" w:rsidP="00624FDE">
                            <w:pPr>
                              <w:ind w:left="720" w:hanging="720"/>
                              <w:rPr>
                                <w:sz w:val="22"/>
                                <w:szCs w:val="22"/>
                              </w:rPr>
                            </w:pPr>
                            <w:r w:rsidRPr="00624FDE">
                              <w:rPr>
                                <w:sz w:val="22"/>
                                <w:szCs w:val="22"/>
                              </w:rPr>
                              <w:t>“Anita Sarkeesian bravely confronts sexist video</w:t>
                            </w:r>
                            <w:r w:rsidRPr="00B318D2">
                              <w:t xml:space="preserve"> </w:t>
                            </w:r>
                            <w:r w:rsidRPr="00624FDE">
                              <w:rPr>
                                <w:sz w:val="22"/>
                                <w:szCs w:val="22"/>
                              </w:rPr>
                              <w:t xml:space="preserve">gaming culture,” Robin Abcarian, October 17, 2014, </w:t>
                            </w:r>
                            <w:r w:rsidRPr="00624FDE">
                              <w:rPr>
                                <w:i/>
                                <w:sz w:val="22"/>
                                <w:szCs w:val="22"/>
                              </w:rPr>
                              <w:t>Los Angeles Times</w:t>
                            </w:r>
                            <w:r w:rsidRPr="00624F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419F899" w14:textId="77777777" w:rsidR="00E63D4F" w:rsidRPr="00624FDE" w:rsidRDefault="00E63D4F" w:rsidP="00624FDE">
                            <w:pPr>
                              <w:ind w:left="720" w:hanging="720"/>
                              <w:rPr>
                                <w:sz w:val="22"/>
                                <w:szCs w:val="22"/>
                              </w:rPr>
                            </w:pPr>
                            <w:r w:rsidRPr="00624FDE">
                              <w:rPr>
                                <w:i/>
                                <w:sz w:val="22"/>
                                <w:szCs w:val="22"/>
                              </w:rPr>
                              <w:t>America the Beautiful</w:t>
                            </w:r>
                            <w:r w:rsidRPr="00624FDE">
                              <w:rPr>
                                <w:sz w:val="22"/>
                                <w:szCs w:val="22"/>
                              </w:rPr>
                              <w:t xml:space="preserve">, film, Darryl Roberts, 2007, </w:t>
                            </w:r>
                          </w:p>
                          <w:p w14:paraId="5362FDB1" w14:textId="609F043B" w:rsidR="00E63D4F" w:rsidRPr="00624FDE" w:rsidRDefault="00E63D4F" w:rsidP="00624FDE">
                            <w:pPr>
                              <w:ind w:left="720" w:hanging="720"/>
                              <w:rPr>
                                <w:sz w:val="22"/>
                                <w:szCs w:val="22"/>
                              </w:rPr>
                            </w:pPr>
                            <w:r w:rsidRPr="00624FDE">
                              <w:rPr>
                                <w:sz w:val="22"/>
                                <w:szCs w:val="22"/>
                              </w:rPr>
                              <w:t xml:space="preserve">“Eating Disorder Statistics,” National Association </w:t>
                            </w:r>
                            <w:r w:rsidR="00F10396" w:rsidRPr="00624FDE">
                              <w:rPr>
                                <w:sz w:val="22"/>
                                <w:szCs w:val="22"/>
                              </w:rPr>
                              <w:t>of Anorexia</w:t>
                            </w:r>
                            <w:r w:rsidRPr="00624FDE">
                              <w:rPr>
                                <w:sz w:val="22"/>
                                <w:szCs w:val="22"/>
                              </w:rPr>
                              <w:t xml:space="preserve"> Nervosa and Associated Disorders</w:t>
                            </w:r>
                            <w:r w:rsidR="00F10396" w:rsidRPr="00624FDE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hyperlink r:id="rId11" w:history="1">
                              <w:r w:rsidRPr="00624FDE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www.anad.org</w:t>
                              </w:r>
                            </w:hyperlink>
                            <w:r w:rsidRPr="00624F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7AB4FA9" w14:textId="77777777" w:rsidR="00E63D4F" w:rsidRPr="00624FDE" w:rsidRDefault="00E63D4F" w:rsidP="00624FDE">
                            <w:pPr>
                              <w:ind w:left="720" w:hanging="720"/>
                              <w:rPr>
                                <w:sz w:val="22"/>
                                <w:szCs w:val="22"/>
                              </w:rPr>
                            </w:pPr>
                            <w:r w:rsidRPr="00624FDE">
                              <w:rPr>
                                <w:sz w:val="22"/>
                                <w:szCs w:val="22"/>
                              </w:rPr>
                              <w:t xml:space="preserve">“Shrinking Women,” Lily Myers, YouTube video, Button Poetry, 2013 </w:t>
                            </w:r>
                          </w:p>
                          <w:p w14:paraId="419F5C2E" w14:textId="28531DBA" w:rsidR="00E63D4F" w:rsidRPr="00624FDE" w:rsidRDefault="00E63D4F" w:rsidP="00FA09A5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624FDE">
                              <w:rPr>
                                <w:sz w:val="22"/>
                                <w:szCs w:val="22"/>
                              </w:rPr>
                              <w:t>“Inspire Her Mind” YouTube video, Verizon, 2014</w:t>
                            </w:r>
                          </w:p>
                          <w:p w14:paraId="19A028AE" w14:textId="77777777" w:rsidR="00E63D4F" w:rsidRPr="001A4E60" w:rsidRDefault="00E63D4F" w:rsidP="00FA09A5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6F52B750" w14:textId="159C901E" w:rsidR="00E63D4F" w:rsidRPr="001A4E60" w:rsidRDefault="00E63D4F" w:rsidP="00FA09A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26pt;margin-top:7.45pt;width:387pt;height:3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" filled="f">
                <v:textbox inset=",7.2pt,,7.2pt">
                  <w:txbxContent>
                    <w:p w14:paraId="0E02898C" w14:textId="40851A16" w:rsidR="00E63D4F" w:rsidRPr="0071490B" w:rsidRDefault="00E63D4F" w:rsidP="00FA09A5">
                      <w:pPr>
                        <w:rPr>
                          <w:i/>
                          <w:sz w:val="32"/>
                        </w:rPr>
                      </w:pPr>
                      <w:r w:rsidRPr="00624FDE">
                        <w:rPr>
                          <w:b/>
                          <w:sz w:val="28"/>
                          <w:szCs w:val="28"/>
                        </w:rPr>
                        <w:t>Aim:</w:t>
                      </w:r>
                      <w:r w:rsidRPr="001A4E60">
                        <w:rPr>
                          <w:b/>
                          <w:sz w:val="32"/>
                        </w:rPr>
                        <w:t xml:space="preserve"> </w:t>
                      </w:r>
                      <w:r w:rsidRPr="00624FDE">
                        <w:rPr>
                          <w:i/>
                          <w:sz w:val="28"/>
                          <w:szCs w:val="28"/>
                        </w:rPr>
                        <w:t>What rules/guidelines should the media have to follow?</w:t>
                      </w:r>
                    </w:p>
                    <w:p w14:paraId="126388EB" w14:textId="77777777" w:rsidR="00E63D4F" w:rsidRPr="00624FDE" w:rsidRDefault="00E63D4F" w:rsidP="00FA09A5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2519BC7" w14:textId="76037D2E" w:rsidR="00E63D4F" w:rsidRDefault="00E63D4F" w:rsidP="008852B9">
                      <w:pPr>
                        <w:rPr>
                          <w:b/>
                        </w:rPr>
                      </w:pPr>
                      <w:r w:rsidRPr="000F2C31">
                        <w:rPr>
                          <w:b/>
                        </w:rPr>
                        <w:t>Tex</w:t>
                      </w:r>
                      <w:r>
                        <w:rPr>
                          <w:b/>
                        </w:rPr>
                        <w:t xml:space="preserve">ts:  </w:t>
                      </w:r>
                    </w:p>
                    <w:p w14:paraId="3974F143" w14:textId="7FD1E2B4" w:rsidR="00E63D4F" w:rsidRPr="008852B9" w:rsidRDefault="00E63D4F" w:rsidP="008852B9">
                      <w:pPr>
                        <w:rPr>
                          <w:sz w:val="22"/>
                          <w:szCs w:val="22"/>
                        </w:rPr>
                      </w:pPr>
                      <w:r w:rsidRPr="008852B9">
                        <w:rPr>
                          <w:sz w:val="22"/>
                          <w:szCs w:val="22"/>
                        </w:rPr>
                        <w:t>Print Advertisements, Class Activity, MED-2</w:t>
                      </w:r>
                    </w:p>
                    <w:p w14:paraId="565857DA" w14:textId="77777777" w:rsidR="00E63D4F" w:rsidRPr="008852B9" w:rsidRDefault="00E63D4F" w:rsidP="008852B9">
                      <w:pPr>
                        <w:rPr>
                          <w:sz w:val="22"/>
                          <w:szCs w:val="22"/>
                        </w:rPr>
                      </w:pPr>
                      <w:r w:rsidRPr="008852B9">
                        <w:rPr>
                          <w:sz w:val="22"/>
                          <w:szCs w:val="22"/>
                        </w:rPr>
                        <w:t>Nussbaum’s Theory of Objectification, Class Notes, MED-3</w:t>
                      </w:r>
                    </w:p>
                    <w:p w14:paraId="162F2F19" w14:textId="77777777" w:rsidR="00E63D4F" w:rsidRPr="008852B9" w:rsidRDefault="00E63D4F" w:rsidP="008852B9">
                      <w:pPr>
                        <w:ind w:right="-180"/>
                        <w:rPr>
                          <w:sz w:val="22"/>
                          <w:szCs w:val="22"/>
                        </w:rPr>
                      </w:pPr>
                      <w:r w:rsidRPr="008852B9">
                        <w:rPr>
                          <w:i/>
                          <w:sz w:val="22"/>
                          <w:szCs w:val="22"/>
                        </w:rPr>
                        <w:t>Miss Representation</w:t>
                      </w:r>
                      <w:r w:rsidRPr="008852B9">
                        <w:rPr>
                          <w:sz w:val="22"/>
                          <w:szCs w:val="22"/>
                        </w:rPr>
                        <w:t xml:space="preserve">, The Representation Project, 2011 </w:t>
                      </w:r>
                    </w:p>
                    <w:p w14:paraId="2B2E90F3" w14:textId="77777777" w:rsidR="00E63D4F" w:rsidRPr="008852B9" w:rsidRDefault="00E63D4F" w:rsidP="008852B9">
                      <w:pPr>
                        <w:ind w:left="720" w:hanging="720"/>
                        <w:rPr>
                          <w:sz w:val="22"/>
                          <w:szCs w:val="22"/>
                        </w:rPr>
                      </w:pPr>
                      <w:r w:rsidRPr="008852B9">
                        <w:rPr>
                          <w:sz w:val="22"/>
                          <w:szCs w:val="22"/>
                        </w:rPr>
                        <w:t xml:space="preserve">“Female Stereotypes in Disney Films,” YouTube video, 2011 </w:t>
                      </w:r>
                    </w:p>
                    <w:p w14:paraId="347B7CF7" w14:textId="77777777" w:rsidR="00E63D4F" w:rsidRPr="008852B9" w:rsidRDefault="00E63D4F" w:rsidP="008852B9">
                      <w:pPr>
                        <w:ind w:left="720" w:hanging="720"/>
                        <w:rPr>
                          <w:sz w:val="22"/>
                          <w:szCs w:val="22"/>
                        </w:rPr>
                      </w:pPr>
                      <w:r w:rsidRPr="008852B9">
                        <w:rPr>
                          <w:sz w:val="22"/>
                          <w:szCs w:val="22"/>
                        </w:rPr>
                        <w:t>“How to Talk to Little Girls,” Latina Fatale, July 21, 2011</w:t>
                      </w:r>
                    </w:p>
                    <w:p w14:paraId="0075DC89" w14:textId="77777777" w:rsidR="00E63D4F" w:rsidRPr="008852B9" w:rsidRDefault="00E63D4F" w:rsidP="008852B9">
                      <w:pPr>
                        <w:ind w:left="270" w:hanging="270"/>
                        <w:rPr>
                          <w:sz w:val="22"/>
                          <w:szCs w:val="22"/>
                        </w:rPr>
                      </w:pPr>
                      <w:r w:rsidRPr="008852B9">
                        <w:rPr>
                          <w:sz w:val="22"/>
                          <w:szCs w:val="22"/>
                        </w:rPr>
                        <w:t xml:space="preserve">“30 Photos That Challenge the Harmful Stereotypes Toy Companies Sell You,” Elizabeth Plank, April 15, 2014, </w:t>
                      </w:r>
                      <w:hyperlink r:id="rId12" w:history="1">
                        <w:r w:rsidRPr="008852B9">
                          <w:rPr>
                            <w:rStyle w:val="Hyperlink"/>
                            <w:sz w:val="22"/>
                            <w:szCs w:val="22"/>
                          </w:rPr>
                          <w:t>www.mic.com</w:t>
                        </w:r>
                      </w:hyperlink>
                      <w:r w:rsidRPr="008852B9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7C71B9E8" w14:textId="7EE64F1C" w:rsidR="00E63D4F" w:rsidRPr="00624FDE" w:rsidRDefault="00E63D4F" w:rsidP="00624FDE">
                      <w:pPr>
                        <w:ind w:left="270" w:hanging="270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8852B9">
                        <w:rPr>
                          <w:sz w:val="22"/>
                          <w:szCs w:val="22"/>
                        </w:rPr>
                        <w:t>“GoldieBlox &amp; Rube Goldberg ‘Princess Machine,’” GoldieBlox, 2013 &amp; “GoldieBlox vs. the Big</w:t>
                      </w:r>
                    </w:p>
                    <w:p w14:paraId="7CA9059C" w14:textId="77777777" w:rsidR="00E63D4F" w:rsidRPr="00624FDE" w:rsidRDefault="00E63D4F" w:rsidP="00624FDE">
                      <w:pPr>
                        <w:ind w:left="270" w:right="-180" w:hanging="270"/>
                        <w:rPr>
                          <w:sz w:val="22"/>
                          <w:szCs w:val="22"/>
                        </w:rPr>
                      </w:pPr>
                      <w:r w:rsidRPr="00624FDE">
                        <w:rPr>
                          <w:sz w:val="22"/>
                          <w:szCs w:val="22"/>
                        </w:rPr>
                        <w:t>“How the Media Failed Women in 2013,” YouTube video, The Representation Project</w:t>
                      </w:r>
                    </w:p>
                    <w:p w14:paraId="7B492954" w14:textId="77777777" w:rsidR="00E63D4F" w:rsidRPr="00624FDE" w:rsidRDefault="00E63D4F" w:rsidP="00624FDE">
                      <w:pPr>
                        <w:ind w:left="270" w:right="-180" w:hanging="270"/>
                        <w:rPr>
                          <w:sz w:val="22"/>
                          <w:szCs w:val="22"/>
                        </w:rPr>
                      </w:pPr>
                      <w:r w:rsidRPr="00624FDE">
                        <w:rPr>
                          <w:sz w:val="22"/>
                          <w:szCs w:val="22"/>
                        </w:rPr>
                        <w:t xml:space="preserve">“Tabloid Headlines Without the Sexism,” </w:t>
                      </w:r>
                      <w:hyperlink r:id="rId13" w:history="1">
                        <w:r w:rsidRPr="00624FDE">
                          <w:rPr>
                            <w:rStyle w:val="Hyperlink"/>
                            <w:sz w:val="22"/>
                            <w:szCs w:val="22"/>
                          </w:rPr>
                          <w:t>www.deathandtaxesmag.com</w:t>
                        </w:r>
                      </w:hyperlink>
                      <w:r w:rsidRPr="00624FDE">
                        <w:rPr>
                          <w:sz w:val="22"/>
                          <w:szCs w:val="22"/>
                        </w:rPr>
                        <w:t xml:space="preserve">, May 5, 2014 </w:t>
                      </w:r>
                    </w:p>
                    <w:p w14:paraId="40C37EDD" w14:textId="77777777" w:rsidR="00E63D4F" w:rsidRPr="00624FDE" w:rsidRDefault="00E63D4F" w:rsidP="00624FDE">
                      <w:pPr>
                        <w:ind w:right="-180"/>
                        <w:rPr>
                          <w:sz w:val="22"/>
                          <w:szCs w:val="22"/>
                        </w:rPr>
                      </w:pPr>
                      <w:r w:rsidRPr="00624FDE">
                        <w:rPr>
                          <w:i/>
                          <w:sz w:val="22"/>
                          <w:szCs w:val="22"/>
                        </w:rPr>
                        <w:t>“Killing Us Softly</w:t>
                      </w:r>
                      <w:r w:rsidRPr="00624FDE">
                        <w:rPr>
                          <w:sz w:val="22"/>
                          <w:szCs w:val="22"/>
                        </w:rPr>
                        <w:t xml:space="preserve">: A Recap,” YouTube video </w:t>
                      </w:r>
                    </w:p>
                    <w:p w14:paraId="26E6CE29" w14:textId="77777777" w:rsidR="00E63D4F" w:rsidRPr="00624FDE" w:rsidRDefault="00E63D4F" w:rsidP="00624FDE">
                      <w:pPr>
                        <w:ind w:left="720" w:hanging="720"/>
                        <w:rPr>
                          <w:sz w:val="22"/>
                          <w:szCs w:val="22"/>
                        </w:rPr>
                      </w:pPr>
                      <w:r w:rsidRPr="00624FDE">
                        <w:rPr>
                          <w:sz w:val="22"/>
                          <w:szCs w:val="22"/>
                        </w:rPr>
                        <w:t>“Women as Background Decoration: Part 1 - Tropes vs. Women in Video Games,” YouTube video, Anita Sarkeesian</w:t>
                      </w:r>
                    </w:p>
                    <w:p w14:paraId="7F7FC79E" w14:textId="77777777" w:rsidR="00E63D4F" w:rsidRPr="00624FDE" w:rsidRDefault="00E63D4F" w:rsidP="00624FDE">
                      <w:pPr>
                        <w:ind w:left="720" w:hanging="720"/>
                        <w:rPr>
                          <w:sz w:val="22"/>
                          <w:szCs w:val="22"/>
                        </w:rPr>
                      </w:pPr>
                      <w:r w:rsidRPr="00624FDE">
                        <w:rPr>
                          <w:sz w:val="22"/>
                          <w:szCs w:val="22"/>
                        </w:rPr>
                        <w:t>“Anita Sarkeesian bravely confronts sexist video</w:t>
                      </w:r>
                      <w:r w:rsidRPr="00B318D2">
                        <w:t xml:space="preserve"> </w:t>
                      </w:r>
                      <w:r w:rsidRPr="00624FDE">
                        <w:rPr>
                          <w:sz w:val="22"/>
                          <w:szCs w:val="22"/>
                        </w:rPr>
                        <w:t xml:space="preserve">gaming culture,” Robin Abcarian, October 17, 2014, </w:t>
                      </w:r>
                      <w:r w:rsidRPr="00624FDE">
                        <w:rPr>
                          <w:i/>
                          <w:sz w:val="22"/>
                          <w:szCs w:val="22"/>
                        </w:rPr>
                        <w:t>Los Angeles Times</w:t>
                      </w:r>
                      <w:r w:rsidRPr="00624FDE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6419F899" w14:textId="77777777" w:rsidR="00E63D4F" w:rsidRPr="00624FDE" w:rsidRDefault="00E63D4F" w:rsidP="00624FDE">
                      <w:pPr>
                        <w:ind w:left="720" w:hanging="720"/>
                        <w:rPr>
                          <w:sz w:val="22"/>
                          <w:szCs w:val="22"/>
                        </w:rPr>
                      </w:pPr>
                      <w:r w:rsidRPr="00624FDE">
                        <w:rPr>
                          <w:i/>
                          <w:sz w:val="22"/>
                          <w:szCs w:val="22"/>
                        </w:rPr>
                        <w:t>America the Beautiful</w:t>
                      </w:r>
                      <w:r w:rsidRPr="00624FDE">
                        <w:rPr>
                          <w:sz w:val="22"/>
                          <w:szCs w:val="22"/>
                        </w:rPr>
                        <w:t xml:space="preserve">, film, Darryl Roberts, 2007, </w:t>
                      </w:r>
                    </w:p>
                    <w:p w14:paraId="5362FDB1" w14:textId="609F043B" w:rsidR="00E63D4F" w:rsidRPr="00624FDE" w:rsidRDefault="00E63D4F" w:rsidP="00624FDE">
                      <w:pPr>
                        <w:ind w:left="720" w:hanging="720"/>
                        <w:rPr>
                          <w:sz w:val="22"/>
                          <w:szCs w:val="22"/>
                        </w:rPr>
                      </w:pPr>
                      <w:r w:rsidRPr="00624FDE">
                        <w:rPr>
                          <w:sz w:val="22"/>
                          <w:szCs w:val="22"/>
                        </w:rPr>
                        <w:t xml:space="preserve">“Eating Disorder Statistics,” National Association </w:t>
                      </w:r>
                      <w:r w:rsidR="00F10396" w:rsidRPr="00624FDE">
                        <w:rPr>
                          <w:sz w:val="22"/>
                          <w:szCs w:val="22"/>
                        </w:rPr>
                        <w:t>of Anorexia</w:t>
                      </w:r>
                      <w:r w:rsidRPr="00624FDE">
                        <w:rPr>
                          <w:sz w:val="22"/>
                          <w:szCs w:val="22"/>
                        </w:rPr>
                        <w:t xml:space="preserve"> Nervosa and Associated Disorders</w:t>
                      </w:r>
                      <w:r w:rsidR="00F10396" w:rsidRPr="00624FDE">
                        <w:rPr>
                          <w:sz w:val="22"/>
                          <w:szCs w:val="22"/>
                        </w:rPr>
                        <w:t xml:space="preserve">, </w:t>
                      </w:r>
                      <w:hyperlink r:id="rId14" w:history="1">
                        <w:r w:rsidRPr="00624FDE">
                          <w:rPr>
                            <w:rStyle w:val="Hyperlink"/>
                            <w:sz w:val="22"/>
                            <w:szCs w:val="22"/>
                          </w:rPr>
                          <w:t>www.anad.org</w:t>
                        </w:r>
                      </w:hyperlink>
                      <w:r w:rsidRPr="00624FDE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17AB4FA9" w14:textId="77777777" w:rsidR="00E63D4F" w:rsidRPr="00624FDE" w:rsidRDefault="00E63D4F" w:rsidP="00624FDE">
                      <w:pPr>
                        <w:ind w:left="720" w:hanging="720"/>
                        <w:rPr>
                          <w:sz w:val="22"/>
                          <w:szCs w:val="22"/>
                        </w:rPr>
                      </w:pPr>
                      <w:r w:rsidRPr="00624FDE">
                        <w:rPr>
                          <w:sz w:val="22"/>
                          <w:szCs w:val="22"/>
                        </w:rPr>
                        <w:t xml:space="preserve">“Shrinking Women,” Lily Myers, YouTube video, Button Poetry, 2013 </w:t>
                      </w:r>
                    </w:p>
                    <w:p w14:paraId="419F5C2E" w14:textId="28531DBA" w:rsidR="00E63D4F" w:rsidRPr="00624FDE" w:rsidRDefault="00E63D4F" w:rsidP="00FA09A5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624FDE">
                        <w:rPr>
                          <w:sz w:val="22"/>
                          <w:szCs w:val="22"/>
                        </w:rPr>
                        <w:t>“Inspire Her Mind” YouTube video, Verizon, 2014</w:t>
                      </w:r>
                    </w:p>
                    <w:p w14:paraId="19A028AE" w14:textId="77777777" w:rsidR="00E63D4F" w:rsidRPr="001A4E60" w:rsidRDefault="00E63D4F" w:rsidP="00FA09A5">
                      <w:pPr>
                        <w:rPr>
                          <w:sz w:val="32"/>
                        </w:rPr>
                      </w:pPr>
                    </w:p>
                    <w:p w14:paraId="6F52B750" w14:textId="159C901E" w:rsidR="00E63D4F" w:rsidRPr="001A4E60" w:rsidRDefault="00E63D4F" w:rsidP="00FA09A5"/>
                  </w:txbxContent>
                </v:textbox>
              </v:shape>
            </w:pict>
          </mc:Fallback>
        </mc:AlternateContent>
      </w:r>
    </w:p>
    <w:p w14:paraId="1D84848B" w14:textId="77777777" w:rsidR="00FA09A5" w:rsidRDefault="00FA09A5" w:rsidP="00FA09A5">
      <w:pPr>
        <w:ind w:left="-810" w:hanging="90"/>
        <w:rPr>
          <w:b/>
        </w:rPr>
      </w:pPr>
    </w:p>
    <w:p w14:paraId="7FDD869C" w14:textId="7FD7DE85" w:rsidR="00FA09A5" w:rsidRDefault="00FA09A5" w:rsidP="00624FDE">
      <w:pPr>
        <w:ind w:left="-900" w:hanging="90"/>
        <w:rPr>
          <w:b/>
        </w:rPr>
      </w:pPr>
      <w:r>
        <w:rPr>
          <w:b/>
        </w:rPr>
        <w:t>Suppo</w:t>
      </w:r>
      <w:r w:rsidR="008852B9">
        <w:rPr>
          <w:b/>
        </w:rPr>
        <w:t>rting REASONS/Evidence</w:t>
      </w:r>
      <w:r w:rsidR="008852B9">
        <w:rPr>
          <w:b/>
        </w:rPr>
        <w:tab/>
      </w:r>
      <w:r w:rsidR="008852B9">
        <w:rPr>
          <w:b/>
        </w:rPr>
        <w:tab/>
      </w:r>
      <w:r w:rsidR="008852B9">
        <w:rPr>
          <w:b/>
        </w:rPr>
        <w:tab/>
      </w:r>
      <w:r w:rsidR="008852B9">
        <w:rPr>
          <w:b/>
        </w:rPr>
        <w:tab/>
      </w:r>
      <w:r w:rsidR="008852B9">
        <w:rPr>
          <w:b/>
        </w:rPr>
        <w:tab/>
      </w:r>
      <w:r w:rsidR="008852B9">
        <w:rPr>
          <w:b/>
        </w:rPr>
        <w:tab/>
      </w:r>
      <w:r w:rsidR="008852B9">
        <w:rPr>
          <w:b/>
        </w:rPr>
        <w:tab/>
      </w:r>
      <w:r w:rsidR="008852B9">
        <w:rPr>
          <w:b/>
        </w:rPr>
        <w:tab/>
      </w:r>
      <w:r w:rsidR="008852B9">
        <w:rPr>
          <w:b/>
        </w:rPr>
        <w:tab/>
      </w:r>
      <w:r w:rsidR="008852B9">
        <w:rPr>
          <w:b/>
        </w:rPr>
        <w:tab/>
        <w:t xml:space="preserve">   </w:t>
      </w:r>
      <w:r w:rsidR="008852B9">
        <w:rPr>
          <w:b/>
        </w:rPr>
        <w:tab/>
      </w:r>
      <w:r w:rsidR="00624FDE">
        <w:rPr>
          <w:b/>
        </w:rPr>
        <w:tab/>
      </w:r>
      <w:r w:rsidR="008852B9">
        <w:rPr>
          <w:b/>
        </w:rPr>
        <w:t>REACTIONS (during seminar):</w:t>
      </w:r>
    </w:p>
    <w:tbl>
      <w:tblPr>
        <w:tblpPr w:leftFromText="180" w:rightFromText="180" w:vertAnchor="page" w:horzAnchor="page" w:tblpX="11809" w:tblpY="40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4"/>
        <w:gridCol w:w="2034"/>
      </w:tblGrid>
      <w:tr w:rsidR="00624FDE" w:rsidRPr="00EA4A1C" w14:paraId="0CEAAC56" w14:textId="77777777" w:rsidTr="00624FDE">
        <w:trPr>
          <w:trHeight w:val="530"/>
        </w:trPr>
        <w:tc>
          <w:tcPr>
            <w:tcW w:w="1854" w:type="dxa"/>
            <w:shd w:val="clear" w:color="auto" w:fill="C0C0C0"/>
          </w:tcPr>
          <w:p w14:paraId="7081FEC3" w14:textId="77777777" w:rsidR="00FA09A5" w:rsidRPr="00EA4A1C" w:rsidRDefault="00FA09A5" w:rsidP="00624FDE">
            <w:pPr>
              <w:rPr>
                <w:b/>
              </w:rPr>
            </w:pPr>
            <w:r>
              <w:rPr>
                <w:b/>
              </w:rPr>
              <w:t>I hear…</w:t>
            </w:r>
          </w:p>
        </w:tc>
        <w:tc>
          <w:tcPr>
            <w:tcW w:w="2034" w:type="dxa"/>
            <w:shd w:val="clear" w:color="auto" w:fill="C0C0C0"/>
          </w:tcPr>
          <w:p w14:paraId="461774DA" w14:textId="77777777" w:rsidR="00FA09A5" w:rsidRPr="00EA4A1C" w:rsidRDefault="00FA09A5" w:rsidP="00624FDE">
            <w:pPr>
              <w:rPr>
                <w:b/>
              </w:rPr>
            </w:pPr>
            <w:r>
              <w:rPr>
                <w:b/>
              </w:rPr>
              <w:t>What it means…</w:t>
            </w:r>
          </w:p>
        </w:tc>
      </w:tr>
      <w:tr w:rsidR="00624FDE" w:rsidRPr="00EA4A1C" w14:paraId="42C08B14" w14:textId="77777777" w:rsidTr="00624FDE">
        <w:trPr>
          <w:trHeight w:val="3590"/>
        </w:trPr>
        <w:tc>
          <w:tcPr>
            <w:tcW w:w="1854" w:type="dxa"/>
            <w:shd w:val="clear" w:color="auto" w:fill="auto"/>
          </w:tcPr>
          <w:p w14:paraId="21E20A41" w14:textId="77777777" w:rsidR="00FA09A5" w:rsidRPr="00EA4A1C" w:rsidRDefault="00FA09A5" w:rsidP="00624FDE">
            <w:pPr>
              <w:rPr>
                <w:b/>
              </w:rPr>
            </w:pPr>
            <w:r w:rsidRPr="00EA4A1C">
              <w:rPr>
                <w:b/>
              </w:rPr>
              <w:t>I hear…</w:t>
            </w:r>
          </w:p>
          <w:p w14:paraId="77B01D20" w14:textId="77777777" w:rsidR="00FA09A5" w:rsidRPr="00EA4A1C" w:rsidRDefault="00FA09A5" w:rsidP="00624FDE">
            <w:pPr>
              <w:rPr>
                <w:b/>
              </w:rPr>
            </w:pPr>
          </w:p>
          <w:p w14:paraId="3A5A59B3" w14:textId="77777777" w:rsidR="00FA09A5" w:rsidRPr="00EA4A1C" w:rsidRDefault="00FA09A5" w:rsidP="00624FDE">
            <w:pPr>
              <w:rPr>
                <w:b/>
              </w:rPr>
            </w:pPr>
          </w:p>
          <w:p w14:paraId="372FF248" w14:textId="77777777" w:rsidR="00FA09A5" w:rsidRPr="00EA4A1C" w:rsidRDefault="00FA09A5" w:rsidP="00624FDE">
            <w:pPr>
              <w:rPr>
                <w:b/>
              </w:rPr>
            </w:pPr>
          </w:p>
          <w:p w14:paraId="456E8E38" w14:textId="77777777" w:rsidR="00FA09A5" w:rsidRPr="00EA4A1C" w:rsidRDefault="00FA09A5" w:rsidP="00624FDE">
            <w:pPr>
              <w:rPr>
                <w:b/>
              </w:rPr>
            </w:pPr>
            <w:r w:rsidRPr="00EA4A1C">
              <w:rPr>
                <w:b/>
              </w:rPr>
              <w:t>____</w:t>
            </w:r>
            <w:proofErr w:type="gramStart"/>
            <w:r w:rsidRPr="00EA4A1C">
              <w:rPr>
                <w:b/>
              </w:rPr>
              <w:t>said</w:t>
            </w:r>
            <w:proofErr w:type="gramEnd"/>
            <w:r w:rsidRPr="00EA4A1C">
              <w:rPr>
                <w:b/>
              </w:rPr>
              <w:t>…</w:t>
            </w:r>
          </w:p>
          <w:p w14:paraId="3D52E0EC" w14:textId="77777777" w:rsidR="00FA09A5" w:rsidRPr="00EA4A1C" w:rsidRDefault="00FA09A5" w:rsidP="00624FDE">
            <w:pPr>
              <w:rPr>
                <w:b/>
              </w:rPr>
            </w:pPr>
          </w:p>
          <w:p w14:paraId="2F8B8AC3" w14:textId="77777777" w:rsidR="00FA09A5" w:rsidRPr="00EA4A1C" w:rsidRDefault="00FA09A5" w:rsidP="00624FDE">
            <w:pPr>
              <w:rPr>
                <w:b/>
              </w:rPr>
            </w:pPr>
          </w:p>
          <w:p w14:paraId="17572A31" w14:textId="77777777" w:rsidR="00FA09A5" w:rsidRPr="00EA4A1C" w:rsidRDefault="00FA09A5" w:rsidP="00624FDE">
            <w:pPr>
              <w:rPr>
                <w:b/>
              </w:rPr>
            </w:pPr>
          </w:p>
          <w:p w14:paraId="05FA5AFE" w14:textId="77777777" w:rsidR="00FA09A5" w:rsidRPr="00EA4A1C" w:rsidRDefault="00FA09A5" w:rsidP="00624FDE">
            <w:pPr>
              <w:rPr>
                <w:b/>
              </w:rPr>
            </w:pPr>
            <w:r w:rsidRPr="00EA4A1C">
              <w:rPr>
                <w:b/>
              </w:rPr>
              <w:t>It was mentioned….</w:t>
            </w:r>
          </w:p>
        </w:tc>
        <w:tc>
          <w:tcPr>
            <w:tcW w:w="2034" w:type="dxa"/>
            <w:shd w:val="clear" w:color="auto" w:fill="auto"/>
          </w:tcPr>
          <w:p w14:paraId="708176CC" w14:textId="77777777" w:rsidR="00FA09A5" w:rsidRPr="00EA4A1C" w:rsidRDefault="00FA09A5" w:rsidP="00624FDE">
            <w:pPr>
              <w:rPr>
                <w:b/>
              </w:rPr>
            </w:pPr>
            <w:r w:rsidRPr="00EA4A1C">
              <w:rPr>
                <w:b/>
              </w:rPr>
              <w:t>He means…</w:t>
            </w:r>
          </w:p>
          <w:p w14:paraId="31B7569D" w14:textId="77777777" w:rsidR="00FA09A5" w:rsidRPr="00EA4A1C" w:rsidRDefault="00FA09A5" w:rsidP="00624FDE">
            <w:pPr>
              <w:rPr>
                <w:b/>
              </w:rPr>
            </w:pPr>
          </w:p>
          <w:p w14:paraId="61828B17" w14:textId="77777777" w:rsidR="00FA09A5" w:rsidRPr="00EA4A1C" w:rsidRDefault="00FA09A5" w:rsidP="00624FDE">
            <w:pPr>
              <w:rPr>
                <w:b/>
              </w:rPr>
            </w:pPr>
          </w:p>
          <w:p w14:paraId="681EEB30" w14:textId="77777777" w:rsidR="00FA09A5" w:rsidRPr="00EA4A1C" w:rsidRDefault="00FA09A5" w:rsidP="00624FDE">
            <w:pPr>
              <w:rPr>
                <w:b/>
              </w:rPr>
            </w:pPr>
            <w:r w:rsidRPr="00EA4A1C">
              <w:rPr>
                <w:b/>
              </w:rPr>
              <w:t>This tells us…</w:t>
            </w:r>
          </w:p>
          <w:p w14:paraId="0531779E" w14:textId="77777777" w:rsidR="00FA09A5" w:rsidRPr="00EA4A1C" w:rsidRDefault="00FA09A5" w:rsidP="00624FDE">
            <w:pPr>
              <w:rPr>
                <w:b/>
              </w:rPr>
            </w:pPr>
          </w:p>
          <w:p w14:paraId="55C6A072" w14:textId="77777777" w:rsidR="00FA09A5" w:rsidRPr="00EA4A1C" w:rsidRDefault="00FA09A5" w:rsidP="00624FDE">
            <w:pPr>
              <w:rPr>
                <w:b/>
              </w:rPr>
            </w:pPr>
          </w:p>
          <w:p w14:paraId="40060A29" w14:textId="77777777" w:rsidR="00FA09A5" w:rsidRPr="00EA4A1C" w:rsidRDefault="00FA09A5" w:rsidP="00624FDE">
            <w:pPr>
              <w:rPr>
                <w:b/>
              </w:rPr>
            </w:pPr>
            <w:r w:rsidRPr="00EA4A1C">
              <w:rPr>
                <w:b/>
              </w:rPr>
              <w:t>This is interesting because…</w:t>
            </w:r>
          </w:p>
        </w:tc>
      </w:tr>
    </w:tbl>
    <w:p w14:paraId="6FA46357" w14:textId="7D826F74" w:rsidR="00FA09A5" w:rsidRDefault="00FA09A5" w:rsidP="00FA09A5">
      <w:pPr>
        <w:tabs>
          <w:tab w:val="center" w:pos="3487"/>
        </w:tabs>
        <w:ind w:left="-810" w:hanging="9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9DEAD62" w14:textId="77777777" w:rsidR="00624FDE" w:rsidRDefault="00FA09A5" w:rsidP="00FA09A5">
      <w:pPr>
        <w:spacing w:after="100"/>
        <w:ind w:left="-821" w:hanging="86"/>
        <w:rPr>
          <w:u w:val="single"/>
        </w:rPr>
      </w:pPr>
      <w:r w:rsidRPr="007865CD">
        <w:rPr>
          <w:b/>
          <w:u w:val="single"/>
        </w:rPr>
        <w:sym w:font="Wingdings 2" w:char="F097"/>
      </w:r>
      <w:r>
        <w:rPr>
          <w:u w:val="single"/>
        </w:rPr>
        <w:t>What evidence from class do</w:t>
      </w:r>
    </w:p>
    <w:p w14:paraId="3350B4AC" w14:textId="7327F14C" w:rsidR="00FA09A5" w:rsidRPr="00DC4C43" w:rsidRDefault="00FA09A5" w:rsidP="00624FDE">
      <w:pPr>
        <w:spacing w:after="100"/>
        <w:ind w:left="-821" w:hanging="86"/>
        <w:rPr>
          <w:u w:val="single"/>
        </w:rPr>
      </w:pPr>
      <w:r w:rsidRPr="00DC4C43">
        <w:rPr>
          <w:u w:val="single"/>
        </w:rPr>
        <w:t>you find to support your claim?</w:t>
      </w:r>
    </w:p>
    <w:p w14:paraId="3A300A8B" w14:textId="77777777" w:rsidR="00FA09A5" w:rsidRPr="00DC4C43" w:rsidRDefault="00FA09A5" w:rsidP="00FA09A5">
      <w:pPr>
        <w:spacing w:after="100"/>
        <w:ind w:left="-821" w:hanging="86"/>
      </w:pPr>
    </w:p>
    <w:p w14:paraId="60114B17" w14:textId="77777777" w:rsidR="00FA09A5" w:rsidRPr="00DC4C43" w:rsidRDefault="00FA09A5" w:rsidP="00FA09A5">
      <w:pPr>
        <w:spacing w:after="100"/>
        <w:ind w:left="-821" w:hanging="86"/>
        <w:rPr>
          <w:u w:val="single"/>
        </w:rPr>
      </w:pPr>
      <w:r w:rsidRPr="00DC4C43">
        <w:rPr>
          <w:u w:val="single"/>
        </w:rPr>
        <w:sym w:font="Wingdings 2" w:char="F097"/>
      </w:r>
      <w:r w:rsidRPr="00DC4C43">
        <w:rPr>
          <w:u w:val="single"/>
        </w:rPr>
        <w:t>What evidence do you find</w:t>
      </w:r>
    </w:p>
    <w:p w14:paraId="127A8DF8" w14:textId="77777777" w:rsidR="00FA09A5" w:rsidRPr="00DC4C43" w:rsidRDefault="00FA09A5" w:rsidP="00FA09A5">
      <w:pPr>
        <w:spacing w:after="100"/>
        <w:ind w:left="-821" w:hanging="86"/>
        <w:rPr>
          <w:u w:val="single"/>
        </w:rPr>
      </w:pPr>
      <w:r w:rsidRPr="00DC4C43">
        <w:rPr>
          <w:u w:val="single"/>
        </w:rPr>
        <w:t>from your own life experiences?</w:t>
      </w:r>
    </w:p>
    <w:p w14:paraId="02A52A0E" w14:textId="77777777" w:rsidR="00FA09A5" w:rsidRPr="00DC4C43" w:rsidRDefault="00FA09A5" w:rsidP="00FA09A5">
      <w:pPr>
        <w:spacing w:after="100"/>
        <w:ind w:left="-821" w:hanging="86"/>
      </w:pPr>
    </w:p>
    <w:p w14:paraId="154B0F17" w14:textId="77777777" w:rsidR="00FA09A5" w:rsidRDefault="00FA09A5" w:rsidP="00FA09A5">
      <w:pPr>
        <w:spacing w:after="100"/>
        <w:ind w:left="-821" w:hanging="86"/>
        <w:rPr>
          <w:u w:val="single"/>
        </w:rPr>
      </w:pPr>
      <w:r w:rsidRPr="00DC4C43">
        <w:rPr>
          <w:u w:val="single"/>
        </w:rPr>
        <w:sym w:font="Wingdings 2" w:char="F097"/>
      </w:r>
      <w:r>
        <w:rPr>
          <w:u w:val="single"/>
        </w:rPr>
        <w:t xml:space="preserve">What questions will you </w:t>
      </w:r>
    </w:p>
    <w:p w14:paraId="7B8E9B14" w14:textId="77777777" w:rsidR="00FA09A5" w:rsidRPr="00DC4C43" w:rsidRDefault="00FA09A5" w:rsidP="00FA09A5">
      <w:pPr>
        <w:spacing w:after="100"/>
        <w:ind w:left="-821" w:hanging="86"/>
        <w:rPr>
          <w:u w:val="single"/>
        </w:rPr>
      </w:pPr>
      <w:r>
        <w:rPr>
          <w:u w:val="single"/>
        </w:rPr>
        <w:t>ask your classmates?</w:t>
      </w:r>
    </w:p>
    <w:p w14:paraId="28E0482D" w14:textId="77777777" w:rsidR="00FA09A5" w:rsidRDefault="00FA09A5" w:rsidP="00FA09A5">
      <w:pPr>
        <w:spacing w:after="100"/>
        <w:ind w:left="-821" w:hanging="8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F3DAE34" w14:textId="77777777" w:rsidR="00FA09A5" w:rsidRDefault="00FA09A5" w:rsidP="00FA09A5">
      <w:pPr>
        <w:spacing w:after="100"/>
        <w:ind w:left="-821" w:hanging="86"/>
        <w:rPr>
          <w:b/>
        </w:rPr>
      </w:pPr>
    </w:p>
    <w:p w14:paraId="3C50E226" w14:textId="77777777" w:rsidR="00FA09A5" w:rsidRDefault="00FA09A5" w:rsidP="00FA09A5">
      <w:pPr>
        <w:spacing w:after="100"/>
        <w:ind w:left="-821" w:hanging="8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6009CCE" w14:textId="77777777" w:rsidR="00FA09A5" w:rsidRDefault="00FA09A5" w:rsidP="00FA09A5">
      <w:pPr>
        <w:spacing w:after="100"/>
        <w:rPr>
          <w:b/>
        </w:rPr>
      </w:pPr>
    </w:p>
    <w:p w14:paraId="77F60622" w14:textId="77777777" w:rsidR="008852B9" w:rsidRDefault="008852B9" w:rsidP="00FA09A5">
      <w:pPr>
        <w:spacing w:after="100"/>
        <w:rPr>
          <w:b/>
        </w:rPr>
      </w:pPr>
    </w:p>
    <w:p w14:paraId="34564C2D" w14:textId="77777777" w:rsidR="008852B9" w:rsidRDefault="008852B9" w:rsidP="00FA09A5">
      <w:pPr>
        <w:spacing w:after="100"/>
        <w:rPr>
          <w:b/>
        </w:rPr>
      </w:pPr>
    </w:p>
    <w:p w14:paraId="6DB51DB5" w14:textId="77777777" w:rsidR="008852B9" w:rsidRDefault="008852B9" w:rsidP="00FA09A5">
      <w:pPr>
        <w:spacing w:after="100"/>
        <w:rPr>
          <w:b/>
        </w:rPr>
      </w:pPr>
    </w:p>
    <w:p w14:paraId="58418DE8" w14:textId="77777777" w:rsidR="008852B9" w:rsidRDefault="008852B9" w:rsidP="00FA09A5">
      <w:pPr>
        <w:spacing w:after="100"/>
        <w:rPr>
          <w:b/>
        </w:rPr>
      </w:pPr>
    </w:p>
    <w:p w14:paraId="01479D55" w14:textId="0660A439" w:rsidR="00FA09A5" w:rsidRDefault="00FA09A5" w:rsidP="00FA09A5">
      <w:pPr>
        <w:spacing w:after="100"/>
        <w:ind w:left="-720"/>
        <w:jc w:val="center"/>
        <w:rPr>
          <w:b/>
        </w:rPr>
      </w:pPr>
      <w:r>
        <w:rPr>
          <w:b/>
        </w:rPr>
        <w:t>REFLECTION (respond after the seminar):</w:t>
      </w:r>
    </w:p>
    <w:p w14:paraId="336B67E6" w14:textId="77777777" w:rsidR="00FA09A5" w:rsidRPr="00DC4C43" w:rsidRDefault="00FA09A5" w:rsidP="00FA09A5">
      <w:pPr>
        <w:spacing w:after="100"/>
        <w:ind w:left="-720"/>
        <w:jc w:val="center"/>
        <w:rPr>
          <w:u w:val="single"/>
        </w:rPr>
      </w:pPr>
      <w:r w:rsidRPr="00DC4C43">
        <w:rPr>
          <w:u w:val="single"/>
        </w:rPr>
        <w:t>How did your thinking change during the discussion? What new ideas did you hear?</w:t>
      </w:r>
    </w:p>
    <w:p w14:paraId="3A7DA7DD" w14:textId="77777777" w:rsidR="00FA09A5" w:rsidRPr="00DC4C43" w:rsidRDefault="00FA09A5" w:rsidP="00FA09A5">
      <w:pPr>
        <w:spacing w:after="100"/>
        <w:ind w:left="-720"/>
        <w:jc w:val="center"/>
        <w:rPr>
          <w:u w:val="single"/>
        </w:rPr>
      </w:pPr>
      <w:r w:rsidRPr="00DC4C43">
        <w:rPr>
          <w:u w:val="single"/>
        </w:rPr>
        <w:t>What ideas did you hear that you agree with? Disagree with? Surprise you?</w:t>
      </w:r>
    </w:p>
    <w:p w14:paraId="019DAF4E" w14:textId="488E28A8" w:rsidR="00FA09A5" w:rsidRPr="00DC4C43" w:rsidRDefault="00FA09A5" w:rsidP="00FA09A5">
      <w:pPr>
        <w:spacing w:after="100"/>
        <w:ind w:left="-720"/>
        <w:jc w:val="center"/>
        <w:rPr>
          <w:u w:val="single"/>
        </w:rPr>
      </w:pPr>
      <w:r w:rsidRPr="00DC4C43">
        <w:rPr>
          <w:u w:val="single"/>
        </w:rPr>
        <w:t xml:space="preserve">How </w:t>
      </w:r>
      <w:r w:rsidR="008852B9">
        <w:rPr>
          <w:u w:val="single"/>
        </w:rPr>
        <w:t xml:space="preserve">did the seminar make you feel? </w:t>
      </w:r>
      <w:r w:rsidRPr="00DC4C43">
        <w:rPr>
          <w:u w:val="single"/>
        </w:rPr>
        <w:t>Were the rules followed?</w:t>
      </w:r>
    </w:p>
    <w:p w14:paraId="1FEA7E67" w14:textId="77777777" w:rsidR="00CF49F4" w:rsidRDefault="00CF49F4" w:rsidP="00CF49F4"/>
    <w:p w14:paraId="3D54238D" w14:textId="77777777" w:rsidR="00CF49F4" w:rsidRDefault="00CF49F4" w:rsidP="00CF49F4">
      <w:r>
        <w:t>Name:</w:t>
      </w:r>
      <w:r>
        <w:tab/>
        <w:t xml:space="preserve">_____________________________________      Ms. Lindsay   </w:t>
      </w:r>
      <w:r>
        <w:tab/>
        <w:t xml:space="preserve">Media Unit    </w:t>
      </w:r>
      <w:r>
        <w:tab/>
      </w:r>
      <w:r>
        <w:tab/>
        <w:t xml:space="preserve">Gender Studies </w:t>
      </w:r>
      <w:r>
        <w:tab/>
        <w:t>Seminar PREPARATION Worksheet</w:t>
      </w:r>
    </w:p>
    <w:p w14:paraId="7C164483" w14:textId="77777777" w:rsidR="00E63D4F" w:rsidRDefault="00E63D4F" w:rsidP="00E63D4F">
      <w:pPr>
        <w:ind w:left="-810" w:firstLine="810"/>
        <w:rPr>
          <w:b/>
        </w:rPr>
      </w:pPr>
    </w:p>
    <w:p w14:paraId="293D55D5" w14:textId="77777777" w:rsidR="00E63D4F" w:rsidRDefault="00E63D4F" w:rsidP="00E63D4F">
      <w:pPr>
        <w:ind w:left="-810" w:firstLine="810"/>
        <w:jc w:val="center"/>
        <w:rPr>
          <w:b/>
        </w:rPr>
      </w:pPr>
      <w:r w:rsidRPr="0052684E">
        <w:rPr>
          <w:b/>
        </w:rPr>
        <w:t>Response to the Aim (before seminar):</w:t>
      </w:r>
    </w:p>
    <w:p w14:paraId="31129FB3" w14:textId="77777777" w:rsidR="00E63D4F" w:rsidRDefault="00E63D4F" w:rsidP="00E63D4F">
      <w:pPr>
        <w:spacing w:after="100"/>
        <w:ind w:left="-806" w:firstLine="806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</w:t>
      </w:r>
    </w:p>
    <w:p w14:paraId="32856F45" w14:textId="77777777" w:rsidR="00E63D4F" w:rsidRDefault="00E63D4F" w:rsidP="00E63D4F">
      <w:pPr>
        <w:spacing w:after="100"/>
        <w:ind w:left="-806" w:firstLine="806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</w:t>
      </w:r>
    </w:p>
    <w:p w14:paraId="440A6A5B" w14:textId="77777777" w:rsidR="00E63D4F" w:rsidRDefault="00E63D4F" w:rsidP="00E63D4F">
      <w:pPr>
        <w:spacing w:after="100"/>
        <w:ind w:left="-806" w:firstLine="806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</w:t>
      </w:r>
    </w:p>
    <w:p w14:paraId="5E9EF90D" w14:textId="77777777" w:rsidR="00E63D4F" w:rsidRDefault="00E63D4F" w:rsidP="00E63D4F">
      <w:pPr>
        <w:spacing w:after="100"/>
        <w:ind w:left="-806" w:firstLine="806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</w:t>
      </w:r>
    </w:p>
    <w:p w14:paraId="13C55951" w14:textId="77777777" w:rsidR="00E63D4F" w:rsidRDefault="00E63D4F" w:rsidP="00E63D4F">
      <w:pPr>
        <w:spacing w:after="100"/>
        <w:ind w:left="-806" w:firstLine="806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</w:t>
      </w:r>
    </w:p>
    <w:p w14:paraId="150039FE" w14:textId="77777777" w:rsidR="00E63D4F" w:rsidRDefault="00E63D4F" w:rsidP="00E63D4F">
      <w:pPr>
        <w:spacing w:after="100"/>
        <w:ind w:left="-806" w:firstLine="806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</w:t>
      </w:r>
    </w:p>
    <w:p w14:paraId="44BD7647" w14:textId="07753DDD" w:rsidR="00E63D4F" w:rsidRDefault="00E63D4F" w:rsidP="00E63D4F">
      <w:pPr>
        <w:ind w:left="1350" w:firstLine="810"/>
        <w:rPr>
          <w:b/>
        </w:rPr>
      </w:pPr>
    </w:p>
    <w:p w14:paraId="0B11E81E" w14:textId="2C2A1584" w:rsidR="00E63D4F" w:rsidRDefault="00E63D4F" w:rsidP="00E63D4F">
      <w:pPr>
        <w:ind w:left="-450"/>
        <w:rPr>
          <w:b/>
        </w:rPr>
      </w:pPr>
      <w:r>
        <w:rPr>
          <w:b/>
        </w:rPr>
        <w:t>Supporting Reasons/Evidence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CF49F4">
        <w:rPr>
          <w:b/>
        </w:rPr>
        <w:t>Reactions (during seminar):</w:t>
      </w:r>
    </w:p>
    <w:tbl>
      <w:tblPr>
        <w:tblStyle w:val="TableGrid"/>
        <w:tblpPr w:leftFromText="180" w:rightFromText="180" w:vertAnchor="page" w:horzAnchor="page" w:tblpX="10369" w:tblpY="4051"/>
        <w:tblW w:w="0" w:type="auto"/>
        <w:tblLook w:val="00A0" w:firstRow="1" w:lastRow="0" w:firstColumn="1" w:lastColumn="0" w:noHBand="0" w:noVBand="0"/>
      </w:tblPr>
      <w:tblGrid>
        <w:gridCol w:w="2448"/>
        <w:gridCol w:w="2430"/>
      </w:tblGrid>
      <w:tr w:rsidR="00E63D4F" w14:paraId="762ABC1B" w14:textId="77777777" w:rsidTr="00CF49F4">
        <w:trPr>
          <w:trHeight w:val="530"/>
        </w:trPr>
        <w:tc>
          <w:tcPr>
            <w:tcW w:w="2448" w:type="dxa"/>
            <w:shd w:val="clear" w:color="auto" w:fill="C0C0C0"/>
          </w:tcPr>
          <w:p w14:paraId="24FC9114" w14:textId="77777777" w:rsidR="00E63D4F" w:rsidRPr="00BB3C3C" w:rsidRDefault="00E63D4F" w:rsidP="00CF49F4">
            <w:pPr>
              <w:rPr>
                <w:b/>
              </w:rPr>
            </w:pPr>
            <w:r>
              <w:rPr>
                <w:b/>
              </w:rPr>
              <w:t>I hear…</w:t>
            </w:r>
          </w:p>
        </w:tc>
        <w:tc>
          <w:tcPr>
            <w:tcW w:w="2430" w:type="dxa"/>
            <w:shd w:val="clear" w:color="auto" w:fill="C0C0C0"/>
          </w:tcPr>
          <w:p w14:paraId="085669EF" w14:textId="77777777" w:rsidR="00E63D4F" w:rsidRPr="00BB3C3C" w:rsidRDefault="00E63D4F" w:rsidP="00CF49F4">
            <w:pPr>
              <w:rPr>
                <w:b/>
              </w:rPr>
            </w:pPr>
            <w:r>
              <w:rPr>
                <w:b/>
              </w:rPr>
              <w:t>What it means…</w:t>
            </w:r>
          </w:p>
        </w:tc>
      </w:tr>
      <w:tr w:rsidR="00E63D4F" w14:paraId="28BA5AC9" w14:textId="77777777" w:rsidTr="00CF49F4">
        <w:trPr>
          <w:trHeight w:val="3590"/>
        </w:trPr>
        <w:tc>
          <w:tcPr>
            <w:tcW w:w="2448" w:type="dxa"/>
          </w:tcPr>
          <w:p w14:paraId="607F402F" w14:textId="77777777" w:rsidR="00E63D4F" w:rsidRDefault="00E63D4F" w:rsidP="00CF49F4">
            <w:pPr>
              <w:rPr>
                <w:b/>
              </w:rPr>
            </w:pPr>
            <w:r>
              <w:rPr>
                <w:b/>
              </w:rPr>
              <w:t>I hear…</w:t>
            </w:r>
          </w:p>
          <w:p w14:paraId="0CCE25F7" w14:textId="77777777" w:rsidR="00E63D4F" w:rsidRDefault="00E63D4F" w:rsidP="00CF49F4">
            <w:pPr>
              <w:rPr>
                <w:b/>
              </w:rPr>
            </w:pPr>
          </w:p>
          <w:p w14:paraId="5B9334DE" w14:textId="77777777" w:rsidR="00E63D4F" w:rsidRDefault="00E63D4F" w:rsidP="00CF49F4">
            <w:pPr>
              <w:rPr>
                <w:b/>
              </w:rPr>
            </w:pPr>
          </w:p>
          <w:p w14:paraId="39601512" w14:textId="77777777" w:rsidR="00E63D4F" w:rsidRDefault="00E63D4F" w:rsidP="00CF49F4">
            <w:pPr>
              <w:rPr>
                <w:b/>
              </w:rPr>
            </w:pPr>
          </w:p>
          <w:p w14:paraId="36152703" w14:textId="77777777" w:rsidR="00E63D4F" w:rsidRDefault="00E63D4F" w:rsidP="00CF49F4">
            <w:pPr>
              <w:rPr>
                <w:b/>
              </w:rPr>
            </w:pPr>
            <w:r>
              <w:rPr>
                <w:b/>
              </w:rPr>
              <w:t>____said…</w:t>
            </w:r>
          </w:p>
          <w:p w14:paraId="64865EE7" w14:textId="77777777" w:rsidR="00E63D4F" w:rsidRDefault="00E63D4F" w:rsidP="00CF49F4">
            <w:pPr>
              <w:rPr>
                <w:b/>
              </w:rPr>
            </w:pPr>
          </w:p>
          <w:p w14:paraId="11F3A255" w14:textId="77777777" w:rsidR="00E63D4F" w:rsidRDefault="00E63D4F" w:rsidP="00CF49F4">
            <w:pPr>
              <w:rPr>
                <w:b/>
              </w:rPr>
            </w:pPr>
          </w:p>
          <w:p w14:paraId="4AA74542" w14:textId="77777777" w:rsidR="00E63D4F" w:rsidRDefault="00E63D4F" w:rsidP="00CF49F4">
            <w:pPr>
              <w:rPr>
                <w:b/>
              </w:rPr>
            </w:pPr>
          </w:p>
          <w:p w14:paraId="0E18DF87" w14:textId="77777777" w:rsidR="00E63D4F" w:rsidRPr="00BB3C3C" w:rsidRDefault="00E63D4F" w:rsidP="00CF49F4">
            <w:pPr>
              <w:rPr>
                <w:b/>
              </w:rPr>
            </w:pPr>
            <w:r>
              <w:rPr>
                <w:b/>
              </w:rPr>
              <w:t>It was mentioned….</w:t>
            </w:r>
          </w:p>
        </w:tc>
        <w:tc>
          <w:tcPr>
            <w:tcW w:w="2430" w:type="dxa"/>
          </w:tcPr>
          <w:p w14:paraId="6B43FCC1" w14:textId="77777777" w:rsidR="00E63D4F" w:rsidRPr="00EA4A1C" w:rsidRDefault="00E63D4F" w:rsidP="00CF49F4">
            <w:pPr>
              <w:rPr>
                <w:b/>
              </w:rPr>
            </w:pPr>
            <w:r w:rsidRPr="00EA4A1C">
              <w:rPr>
                <w:b/>
              </w:rPr>
              <w:t>He means…</w:t>
            </w:r>
          </w:p>
          <w:p w14:paraId="2A447997" w14:textId="77777777" w:rsidR="00E63D4F" w:rsidRPr="00EA4A1C" w:rsidRDefault="00E63D4F" w:rsidP="00CF49F4">
            <w:pPr>
              <w:rPr>
                <w:b/>
              </w:rPr>
            </w:pPr>
          </w:p>
          <w:p w14:paraId="1FF96AE7" w14:textId="77777777" w:rsidR="00E63D4F" w:rsidRPr="00EA4A1C" w:rsidRDefault="00E63D4F" w:rsidP="00CF49F4">
            <w:pPr>
              <w:rPr>
                <w:b/>
              </w:rPr>
            </w:pPr>
          </w:p>
          <w:p w14:paraId="3E86D99D" w14:textId="77777777" w:rsidR="00E63D4F" w:rsidRPr="00EA4A1C" w:rsidRDefault="00E63D4F" w:rsidP="00CF49F4">
            <w:pPr>
              <w:rPr>
                <w:b/>
              </w:rPr>
            </w:pPr>
            <w:r w:rsidRPr="00EA4A1C">
              <w:rPr>
                <w:b/>
              </w:rPr>
              <w:t>This tells us…</w:t>
            </w:r>
          </w:p>
          <w:p w14:paraId="565730A1" w14:textId="77777777" w:rsidR="00E63D4F" w:rsidRPr="00EA4A1C" w:rsidRDefault="00E63D4F" w:rsidP="00CF49F4">
            <w:pPr>
              <w:rPr>
                <w:b/>
              </w:rPr>
            </w:pPr>
          </w:p>
          <w:p w14:paraId="69F16D19" w14:textId="77777777" w:rsidR="00E63D4F" w:rsidRPr="00EA4A1C" w:rsidRDefault="00E63D4F" w:rsidP="00CF49F4">
            <w:pPr>
              <w:rPr>
                <w:b/>
              </w:rPr>
            </w:pPr>
          </w:p>
          <w:p w14:paraId="6DF34566" w14:textId="77777777" w:rsidR="00E63D4F" w:rsidRPr="00BB3C3C" w:rsidRDefault="00E63D4F" w:rsidP="00CF49F4">
            <w:pPr>
              <w:rPr>
                <w:b/>
              </w:rPr>
            </w:pPr>
            <w:r w:rsidRPr="00EA4A1C">
              <w:rPr>
                <w:b/>
              </w:rPr>
              <w:t>This is interesting because…</w:t>
            </w:r>
          </w:p>
        </w:tc>
      </w:tr>
    </w:tbl>
    <w:p w14:paraId="49027667" w14:textId="299663C0" w:rsidR="00E63D4F" w:rsidRDefault="00E63D4F" w:rsidP="00E63D4F">
      <w:pPr>
        <w:ind w:left="-810" w:hanging="9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8D807" wp14:editId="6A3480C6">
                <wp:simplePos x="0" y="0"/>
                <wp:positionH relativeFrom="column">
                  <wp:posOffset>2286000</wp:posOffset>
                </wp:positionH>
                <wp:positionV relativeFrom="paragraph">
                  <wp:posOffset>68580</wp:posOffset>
                </wp:positionV>
                <wp:extent cx="2738120" cy="2052320"/>
                <wp:effectExtent l="0" t="0" r="30480" b="304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120" cy="2052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73C20C" w14:textId="77777777" w:rsidR="00E63D4F" w:rsidRPr="0071490B" w:rsidRDefault="00E63D4F" w:rsidP="00E63D4F">
                            <w:pPr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Aim: </w:t>
                            </w:r>
                            <w:r w:rsidRPr="00E77AC4">
                              <w:rPr>
                                <w:b/>
                                <w:sz w:val="32"/>
                              </w:rPr>
                              <w:t>What rules/guidelines should the media have to follow?</w:t>
                            </w:r>
                          </w:p>
                          <w:p w14:paraId="63E82691" w14:textId="77777777" w:rsidR="00E63D4F" w:rsidRDefault="00E63D4F" w:rsidP="00E63D4F">
                            <w:pPr>
                              <w:rPr>
                                <w:b/>
                              </w:rPr>
                            </w:pPr>
                          </w:p>
                          <w:p w14:paraId="5C1C6B35" w14:textId="77777777" w:rsidR="00E63D4F" w:rsidRPr="001A4E60" w:rsidRDefault="00E63D4F" w:rsidP="00E63D4F">
                            <w:r w:rsidRPr="000F2C31">
                              <w:rPr>
                                <w:b/>
                              </w:rPr>
                              <w:t>Text</w:t>
                            </w:r>
                            <w:r w:rsidRPr="00DF1672">
                              <w:rPr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u w:val="single"/>
                              </w:rPr>
                              <w:t xml:space="preserve">see attached list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0pt;margin-top:5.4pt;width:215.6pt;height:16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" filled="f" strokecolor="black [3213]">
                <v:textbox inset=",7.2pt,,7.2pt">
                  <w:txbxContent>
                    <w:p w14:paraId="3073C20C" w14:textId="77777777" w:rsidR="00E63D4F" w:rsidRPr="0071490B" w:rsidRDefault="00E63D4F" w:rsidP="00E63D4F">
                      <w:pPr>
                        <w:rPr>
                          <w:i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Aim: </w:t>
                      </w:r>
                      <w:r w:rsidRPr="00E77AC4">
                        <w:rPr>
                          <w:b/>
                          <w:sz w:val="32"/>
                        </w:rPr>
                        <w:t>What rules/guidelines should the media have to follow?</w:t>
                      </w:r>
                    </w:p>
                    <w:p w14:paraId="63E82691" w14:textId="77777777" w:rsidR="00E63D4F" w:rsidRDefault="00E63D4F" w:rsidP="00E63D4F">
                      <w:pPr>
                        <w:rPr>
                          <w:b/>
                        </w:rPr>
                      </w:pPr>
                    </w:p>
                    <w:p w14:paraId="5C1C6B35" w14:textId="77777777" w:rsidR="00E63D4F" w:rsidRPr="001A4E60" w:rsidRDefault="00E63D4F" w:rsidP="00E63D4F">
                      <w:r w:rsidRPr="000F2C31">
                        <w:rPr>
                          <w:b/>
                        </w:rPr>
                        <w:t>Text</w:t>
                      </w:r>
                      <w:r w:rsidRPr="00DF1672">
                        <w:rPr>
                          <w:u w:val="single"/>
                        </w:rPr>
                        <w:t xml:space="preserve">: </w:t>
                      </w:r>
                      <w:proofErr w:type="gramStart"/>
                      <w:r>
                        <w:rPr>
                          <w:u w:val="single"/>
                        </w:rPr>
                        <w:t>see attached</w:t>
                      </w:r>
                      <w:proofErr w:type="gramEnd"/>
                      <w:r>
                        <w:rPr>
                          <w:u w:val="single"/>
                        </w:rPr>
                        <w:t xml:space="preserve"> list </w:t>
                      </w:r>
                    </w:p>
                  </w:txbxContent>
                </v:textbox>
              </v:shape>
            </w:pict>
          </mc:Fallback>
        </mc:AlternateContent>
      </w:r>
    </w:p>
    <w:p w14:paraId="7E8538E6" w14:textId="77777777" w:rsidR="00E63D4F" w:rsidRDefault="00E63D4F" w:rsidP="00E63D4F">
      <w:pPr>
        <w:spacing w:after="100"/>
        <w:ind w:left="-821" w:hanging="86"/>
        <w:rPr>
          <w:b/>
        </w:rPr>
      </w:pPr>
      <w:r>
        <w:rPr>
          <w:b/>
        </w:rPr>
        <w:sym w:font="Wingdings 2" w:char="F097"/>
      </w:r>
      <w:r>
        <w:rPr>
          <w:b/>
        </w:rPr>
        <w:t>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7E4D23A" w14:textId="77777777" w:rsidR="00E63D4F" w:rsidRDefault="00E63D4F" w:rsidP="00E63D4F">
      <w:pPr>
        <w:spacing w:after="100"/>
        <w:ind w:left="-821" w:hanging="86"/>
        <w:rPr>
          <w:b/>
        </w:rPr>
      </w:pPr>
      <w:r>
        <w:rPr>
          <w:b/>
        </w:rPr>
        <w:t>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061F2E3" w14:textId="77777777" w:rsidR="00E63D4F" w:rsidRPr="00510CB8" w:rsidRDefault="00E63D4F" w:rsidP="00E63D4F">
      <w:pPr>
        <w:spacing w:after="100"/>
        <w:ind w:left="-821" w:hanging="86"/>
        <w:rPr>
          <w:b/>
        </w:rPr>
      </w:pPr>
      <w:r>
        <w:rPr>
          <w:b/>
        </w:rPr>
        <w:t>________________________________________</w:t>
      </w:r>
    </w:p>
    <w:p w14:paraId="48AF8C96" w14:textId="77777777" w:rsidR="00E63D4F" w:rsidRDefault="00E63D4F" w:rsidP="00E63D4F">
      <w:pPr>
        <w:spacing w:after="100"/>
        <w:ind w:left="-821" w:hanging="86"/>
        <w:rPr>
          <w:b/>
        </w:rPr>
      </w:pPr>
    </w:p>
    <w:p w14:paraId="11B13116" w14:textId="77777777" w:rsidR="00E63D4F" w:rsidRDefault="00E63D4F" w:rsidP="00E63D4F">
      <w:pPr>
        <w:spacing w:after="100"/>
        <w:ind w:left="-821" w:hanging="86"/>
        <w:rPr>
          <w:b/>
        </w:rPr>
      </w:pPr>
      <w:r>
        <w:rPr>
          <w:b/>
        </w:rPr>
        <w:sym w:font="Wingdings 2" w:char="F097"/>
      </w:r>
      <w:r>
        <w:rPr>
          <w:b/>
        </w:rPr>
        <w:t>________________________________________</w:t>
      </w:r>
    </w:p>
    <w:p w14:paraId="55B4CBA5" w14:textId="77777777" w:rsidR="00E63D4F" w:rsidRDefault="00E63D4F" w:rsidP="00E63D4F">
      <w:pPr>
        <w:spacing w:after="100"/>
        <w:ind w:left="-821" w:hanging="86"/>
        <w:rPr>
          <w:b/>
        </w:rPr>
      </w:pPr>
      <w:r>
        <w:rPr>
          <w:b/>
        </w:rPr>
        <w:t>________________________________________</w:t>
      </w:r>
    </w:p>
    <w:p w14:paraId="13F54AB1" w14:textId="77777777" w:rsidR="00E63D4F" w:rsidRPr="00510CB8" w:rsidRDefault="00E63D4F" w:rsidP="00E63D4F">
      <w:pPr>
        <w:spacing w:after="100"/>
        <w:ind w:left="-821" w:hanging="86"/>
        <w:rPr>
          <w:b/>
        </w:rPr>
      </w:pPr>
      <w:r>
        <w:rPr>
          <w:b/>
        </w:rPr>
        <w:t>________________________________________</w:t>
      </w:r>
    </w:p>
    <w:p w14:paraId="443F224C" w14:textId="77777777" w:rsidR="00E63D4F" w:rsidRDefault="00E63D4F" w:rsidP="00E63D4F">
      <w:pPr>
        <w:spacing w:after="100"/>
        <w:ind w:left="-821" w:hanging="86"/>
        <w:rPr>
          <w:b/>
        </w:rPr>
      </w:pPr>
    </w:p>
    <w:p w14:paraId="451387B7" w14:textId="77777777" w:rsidR="00E63D4F" w:rsidRDefault="00E63D4F" w:rsidP="00E63D4F">
      <w:pPr>
        <w:spacing w:after="100"/>
        <w:ind w:left="-821" w:hanging="86"/>
        <w:rPr>
          <w:b/>
        </w:rPr>
      </w:pPr>
      <w:r>
        <w:rPr>
          <w:b/>
        </w:rPr>
        <w:sym w:font="Wingdings 2" w:char="F097"/>
      </w:r>
      <w:r>
        <w:rPr>
          <w:b/>
        </w:rPr>
        <w:t>________________________________________</w:t>
      </w:r>
    </w:p>
    <w:p w14:paraId="194A439C" w14:textId="77777777" w:rsidR="00E63D4F" w:rsidRPr="00510CB8" w:rsidRDefault="00E63D4F" w:rsidP="00E63D4F">
      <w:pPr>
        <w:spacing w:after="100"/>
        <w:ind w:left="-821" w:hanging="86"/>
        <w:rPr>
          <w:b/>
        </w:rPr>
      </w:pPr>
      <w:r>
        <w:rPr>
          <w:b/>
        </w:rPr>
        <w:t>________________________________________</w:t>
      </w:r>
    </w:p>
    <w:p w14:paraId="51108020" w14:textId="77777777" w:rsidR="00E63D4F" w:rsidRDefault="00E63D4F" w:rsidP="00E63D4F">
      <w:pPr>
        <w:spacing w:after="100"/>
        <w:ind w:left="-821" w:hanging="86"/>
        <w:rPr>
          <w:b/>
        </w:rPr>
      </w:pPr>
      <w:r>
        <w:rPr>
          <w:b/>
        </w:rPr>
        <w:t>________________________________________</w:t>
      </w:r>
    </w:p>
    <w:p w14:paraId="01103E45" w14:textId="77777777" w:rsidR="00E63D4F" w:rsidRDefault="00E63D4F" w:rsidP="00E63D4F">
      <w:pPr>
        <w:spacing w:after="100"/>
        <w:ind w:left="-821" w:hanging="8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Reflection (respond after the seminar):</w:t>
      </w:r>
    </w:p>
    <w:p w14:paraId="67318D18" w14:textId="77777777" w:rsidR="00E63D4F" w:rsidRDefault="00E63D4F" w:rsidP="00E63D4F">
      <w:pPr>
        <w:spacing w:after="100"/>
        <w:ind w:left="-806" w:firstLine="806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</w:t>
      </w:r>
    </w:p>
    <w:p w14:paraId="72FEBC1E" w14:textId="77777777" w:rsidR="00E63D4F" w:rsidRDefault="00E63D4F" w:rsidP="00E63D4F">
      <w:pPr>
        <w:spacing w:after="100"/>
        <w:ind w:left="-806" w:firstLine="806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</w:t>
      </w:r>
    </w:p>
    <w:p w14:paraId="3183AD81" w14:textId="77777777" w:rsidR="00E63D4F" w:rsidRDefault="00E63D4F" w:rsidP="00E63D4F">
      <w:pPr>
        <w:spacing w:after="100"/>
        <w:ind w:left="-806" w:firstLine="806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</w:t>
      </w:r>
    </w:p>
    <w:p w14:paraId="23A40934" w14:textId="77777777" w:rsidR="00E63D4F" w:rsidRDefault="00E63D4F" w:rsidP="00E63D4F">
      <w:pPr>
        <w:spacing w:after="100"/>
        <w:ind w:left="-806" w:firstLine="806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</w:t>
      </w:r>
    </w:p>
    <w:p w14:paraId="6701D379" w14:textId="77777777" w:rsidR="00E63D4F" w:rsidRDefault="00E63D4F" w:rsidP="00E63D4F">
      <w:pPr>
        <w:spacing w:after="100"/>
        <w:ind w:left="-806" w:firstLine="806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</w:t>
      </w:r>
    </w:p>
    <w:p w14:paraId="4C1AC304" w14:textId="77777777" w:rsidR="00E63D4F" w:rsidRDefault="00E63D4F" w:rsidP="00E63D4F">
      <w:pPr>
        <w:spacing w:after="100"/>
        <w:ind w:left="-806" w:firstLine="806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</w:t>
      </w:r>
    </w:p>
    <w:p w14:paraId="11AFEC30" w14:textId="39B8462C" w:rsidR="00FA09A5" w:rsidRDefault="00E63D4F" w:rsidP="00E63D4F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</w:t>
      </w:r>
    </w:p>
    <w:p w14:paraId="5C0E1187" w14:textId="77777777" w:rsidR="00E63D4F" w:rsidRDefault="00E63D4F" w:rsidP="00E63D4F"/>
    <w:p w14:paraId="707B50EF" w14:textId="77777777" w:rsidR="00E63D4F" w:rsidRDefault="00E63D4F" w:rsidP="00E63D4F"/>
    <w:p w14:paraId="6588281E" w14:textId="77777777" w:rsidR="00CF49F4" w:rsidRDefault="00CF49F4" w:rsidP="00E63D4F"/>
    <w:p w14:paraId="3377E576" w14:textId="77777777" w:rsidR="00CF49F4" w:rsidRDefault="00CF49F4" w:rsidP="00E63D4F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561"/>
        <w:gridCol w:w="6512"/>
      </w:tblGrid>
      <w:tr w:rsidR="00E63D4F" w14:paraId="3873B676" w14:textId="77777777" w:rsidTr="00E63D4F">
        <w:trPr>
          <w:trHeight w:val="701"/>
        </w:trPr>
        <w:tc>
          <w:tcPr>
            <w:tcW w:w="6561" w:type="dxa"/>
            <w:shd w:val="clear" w:color="auto" w:fill="C0C0C0"/>
          </w:tcPr>
          <w:p w14:paraId="4505230D" w14:textId="77777777" w:rsidR="00E63D4F" w:rsidRPr="00BB3C3C" w:rsidRDefault="00E63D4F" w:rsidP="00E63D4F">
            <w:pPr>
              <w:rPr>
                <w:b/>
              </w:rPr>
            </w:pPr>
            <w:r>
              <w:rPr>
                <w:b/>
              </w:rPr>
              <w:t>Other ideas and evidence that I hear…</w:t>
            </w:r>
          </w:p>
        </w:tc>
        <w:tc>
          <w:tcPr>
            <w:tcW w:w="6512" w:type="dxa"/>
            <w:shd w:val="clear" w:color="auto" w:fill="C0C0C0"/>
          </w:tcPr>
          <w:p w14:paraId="711E74CC" w14:textId="77777777" w:rsidR="00E63D4F" w:rsidRPr="00BB3C3C" w:rsidRDefault="00E63D4F" w:rsidP="00E63D4F">
            <w:pPr>
              <w:rPr>
                <w:b/>
              </w:rPr>
            </w:pPr>
            <w:r>
              <w:rPr>
                <w:b/>
              </w:rPr>
              <w:t>What it means…</w:t>
            </w:r>
          </w:p>
        </w:tc>
      </w:tr>
      <w:tr w:rsidR="00E63D4F" w14:paraId="4FAD5575" w14:textId="77777777" w:rsidTr="00E63D4F">
        <w:trPr>
          <w:trHeight w:val="9809"/>
        </w:trPr>
        <w:tc>
          <w:tcPr>
            <w:tcW w:w="6561" w:type="dxa"/>
          </w:tcPr>
          <w:p w14:paraId="4A2BAC8D" w14:textId="77777777" w:rsidR="00E63D4F" w:rsidRPr="00BB3C3C" w:rsidRDefault="00E63D4F" w:rsidP="00E63D4F">
            <w:pPr>
              <w:rPr>
                <w:b/>
              </w:rPr>
            </w:pPr>
          </w:p>
        </w:tc>
        <w:tc>
          <w:tcPr>
            <w:tcW w:w="6512" w:type="dxa"/>
          </w:tcPr>
          <w:p w14:paraId="08877558" w14:textId="77777777" w:rsidR="00E63D4F" w:rsidRPr="00BB3C3C" w:rsidRDefault="00E63D4F" w:rsidP="00E63D4F">
            <w:pPr>
              <w:rPr>
                <w:b/>
              </w:rPr>
            </w:pPr>
          </w:p>
        </w:tc>
      </w:tr>
    </w:tbl>
    <w:p w14:paraId="45DCDC88" w14:textId="77777777" w:rsidR="00E63D4F" w:rsidRDefault="00E63D4F" w:rsidP="00E63D4F"/>
    <w:sectPr w:rsidR="00E63D4F" w:rsidSect="00CF49F4">
      <w:headerReference w:type="first" r:id="rId15"/>
      <w:pgSz w:w="15840" w:h="12240" w:orient="landscape"/>
      <w:pgMar w:top="270" w:right="450" w:bottom="180" w:left="1260" w:header="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88BDF" w14:textId="77777777" w:rsidR="00E63D4F" w:rsidRDefault="00E63D4F" w:rsidP="00206E3F">
      <w:r>
        <w:separator/>
      </w:r>
    </w:p>
  </w:endnote>
  <w:endnote w:type="continuationSeparator" w:id="0">
    <w:p w14:paraId="09640E96" w14:textId="77777777" w:rsidR="00E63D4F" w:rsidRDefault="00E63D4F" w:rsidP="0020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3F06E" w14:textId="77777777" w:rsidR="00E63D4F" w:rsidRDefault="00E63D4F" w:rsidP="00206E3F">
      <w:r>
        <w:separator/>
      </w:r>
    </w:p>
  </w:footnote>
  <w:footnote w:type="continuationSeparator" w:id="0">
    <w:p w14:paraId="6D61D58E" w14:textId="77777777" w:rsidR="00E63D4F" w:rsidRDefault="00E63D4F" w:rsidP="00206E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CFC1C" w14:textId="77777777" w:rsidR="00E63D4F" w:rsidRDefault="00F10396">
    <w:pPr>
      <w:pStyle w:val="Header"/>
    </w:pPr>
    <w:sdt>
      <w:sdtPr>
        <w:id w:val="171999623"/>
        <w:placeholder>
          <w:docPart w:val="28401695B557C24AB3EA65662DBC765A"/>
        </w:placeholder>
        <w:temporary/>
        <w:showingPlcHdr/>
      </w:sdtPr>
      <w:sdtEndPr/>
      <w:sdtContent>
        <w:r w:rsidR="00E63D4F">
          <w:t>[Type text]</w:t>
        </w:r>
      </w:sdtContent>
    </w:sdt>
    <w:r w:rsidR="00E63D4F">
      <w:ptab w:relativeTo="margin" w:alignment="center" w:leader="none"/>
    </w:r>
    <w:sdt>
      <w:sdtPr>
        <w:id w:val="171999624"/>
        <w:placeholder>
          <w:docPart w:val="62BF15F5D3073445B937BEB21AD2F83B"/>
        </w:placeholder>
        <w:temporary/>
        <w:showingPlcHdr/>
      </w:sdtPr>
      <w:sdtEndPr/>
      <w:sdtContent>
        <w:r w:rsidR="00E63D4F">
          <w:t>[Type text]</w:t>
        </w:r>
      </w:sdtContent>
    </w:sdt>
    <w:r w:rsidR="00E63D4F">
      <w:ptab w:relativeTo="margin" w:alignment="right" w:leader="none"/>
    </w:r>
    <w:sdt>
      <w:sdtPr>
        <w:id w:val="171999625"/>
        <w:placeholder>
          <w:docPart w:val="DF26EE3A5E569D46B84AF53505F778AC"/>
        </w:placeholder>
        <w:temporary/>
        <w:showingPlcHdr/>
      </w:sdtPr>
      <w:sdtEndPr/>
      <w:sdtContent>
        <w:r w:rsidR="00E63D4F">
          <w:t>[Type text]</w:t>
        </w:r>
      </w:sdtContent>
    </w:sdt>
  </w:p>
  <w:p w14:paraId="5E05645A" w14:textId="77777777" w:rsidR="00E63D4F" w:rsidRDefault="00E63D4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3C9C6" w14:textId="77777777" w:rsidR="00E63D4F" w:rsidRPr="00206E3F" w:rsidRDefault="00E63D4F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FC"/>
    <w:rsid w:val="000B0DC1"/>
    <w:rsid w:val="001A5B18"/>
    <w:rsid w:val="00206E3F"/>
    <w:rsid w:val="00243D12"/>
    <w:rsid w:val="00297306"/>
    <w:rsid w:val="003171AA"/>
    <w:rsid w:val="00350101"/>
    <w:rsid w:val="00624FDE"/>
    <w:rsid w:val="008852B9"/>
    <w:rsid w:val="00B96078"/>
    <w:rsid w:val="00BC4BFC"/>
    <w:rsid w:val="00C347A2"/>
    <w:rsid w:val="00CF49F4"/>
    <w:rsid w:val="00E6255E"/>
    <w:rsid w:val="00E63D4F"/>
    <w:rsid w:val="00F10396"/>
    <w:rsid w:val="00F915D3"/>
    <w:rsid w:val="00FA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FA93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BFC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C4BFC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C4B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6E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E3F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206E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E3F"/>
    <w:rPr>
      <w:rFonts w:ascii="Cambria" w:eastAsia="Cambria" w:hAnsi="Cambria" w:cs="Times New Roman"/>
    </w:rPr>
  </w:style>
  <w:style w:type="table" w:styleId="TableGrid">
    <w:name w:val="Table Grid"/>
    <w:basedOn w:val="TableNormal"/>
    <w:uiPriority w:val="59"/>
    <w:rsid w:val="00E63D4F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BFC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C4BFC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C4B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6E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E3F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206E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E3F"/>
    <w:rPr>
      <w:rFonts w:ascii="Cambria" w:eastAsia="Cambria" w:hAnsi="Cambria" w:cs="Times New Roman"/>
    </w:rPr>
  </w:style>
  <w:style w:type="table" w:styleId="TableGrid">
    <w:name w:val="Table Grid"/>
    <w:basedOn w:val="TableNormal"/>
    <w:uiPriority w:val="59"/>
    <w:rsid w:val="00E63D4F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nad.org" TargetMode="External"/><Relationship Id="rId12" Type="http://schemas.openxmlformats.org/officeDocument/2006/relationships/hyperlink" Target="http://www.mic.com" TargetMode="External"/><Relationship Id="rId13" Type="http://schemas.openxmlformats.org/officeDocument/2006/relationships/hyperlink" Target="http://www.deathandtaxesmag.com" TargetMode="External"/><Relationship Id="rId14" Type="http://schemas.openxmlformats.org/officeDocument/2006/relationships/hyperlink" Target="http://www.anad.org" TargetMode="Externa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yperlink" Target="http://www.mic.com" TargetMode="External"/><Relationship Id="rId10" Type="http://schemas.openxmlformats.org/officeDocument/2006/relationships/hyperlink" Target="http://www.deathandtaxesma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401695B557C24AB3EA65662DBC7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02965-68F5-8243-8408-D7B8F64ED775}"/>
      </w:docPartPr>
      <w:docPartBody>
        <w:p w14:paraId="71D3A69E" w14:textId="1E0CC459" w:rsidR="00E25521" w:rsidRDefault="00E25521" w:rsidP="00E25521">
          <w:pPr>
            <w:pStyle w:val="28401695B557C24AB3EA65662DBC765A"/>
          </w:pPr>
          <w:r>
            <w:t>[Type text]</w:t>
          </w:r>
        </w:p>
      </w:docPartBody>
    </w:docPart>
    <w:docPart>
      <w:docPartPr>
        <w:name w:val="62BF15F5D3073445B937BEB21AD2F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521D3-0EDA-564F-886E-47A03844E2CA}"/>
      </w:docPartPr>
      <w:docPartBody>
        <w:p w14:paraId="5DAB2518" w14:textId="2B1D7B46" w:rsidR="00E25521" w:rsidRDefault="00E25521" w:rsidP="00E25521">
          <w:pPr>
            <w:pStyle w:val="62BF15F5D3073445B937BEB21AD2F83B"/>
          </w:pPr>
          <w:r>
            <w:t>[Type text]</w:t>
          </w:r>
        </w:p>
      </w:docPartBody>
    </w:docPart>
    <w:docPart>
      <w:docPartPr>
        <w:name w:val="DF26EE3A5E569D46B84AF53505F77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6BB6E-074D-4F4F-89DB-90C3E4E8E705}"/>
      </w:docPartPr>
      <w:docPartBody>
        <w:p w14:paraId="169C35B1" w14:textId="070489AC" w:rsidR="00E25521" w:rsidRDefault="00E25521" w:rsidP="00E25521">
          <w:pPr>
            <w:pStyle w:val="DF26EE3A5E569D46B84AF53505F778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21"/>
    <w:rsid w:val="007F2928"/>
    <w:rsid w:val="00E2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401695B557C24AB3EA65662DBC765A">
    <w:name w:val="28401695B557C24AB3EA65662DBC765A"/>
    <w:rsid w:val="00E25521"/>
  </w:style>
  <w:style w:type="paragraph" w:customStyle="1" w:styleId="62BF15F5D3073445B937BEB21AD2F83B">
    <w:name w:val="62BF15F5D3073445B937BEB21AD2F83B"/>
    <w:rsid w:val="00E25521"/>
  </w:style>
  <w:style w:type="paragraph" w:customStyle="1" w:styleId="DF26EE3A5E569D46B84AF53505F778AC">
    <w:name w:val="DF26EE3A5E569D46B84AF53505F778AC"/>
    <w:rsid w:val="00E25521"/>
  </w:style>
  <w:style w:type="paragraph" w:customStyle="1" w:styleId="F7E76D51570F2C40BBE26632C4821E08">
    <w:name w:val="F7E76D51570F2C40BBE26632C4821E08"/>
    <w:rsid w:val="00E25521"/>
  </w:style>
  <w:style w:type="paragraph" w:customStyle="1" w:styleId="156A28881A7951489DBD0D4A2733DDE6">
    <w:name w:val="156A28881A7951489DBD0D4A2733DDE6"/>
    <w:rsid w:val="00E25521"/>
  </w:style>
  <w:style w:type="paragraph" w:customStyle="1" w:styleId="BA437A7DD4B1CC43B4D1170608D65CEC">
    <w:name w:val="BA437A7DD4B1CC43B4D1170608D65CEC"/>
    <w:rsid w:val="00E25521"/>
  </w:style>
  <w:style w:type="paragraph" w:customStyle="1" w:styleId="923F2D7721F0FC4A9C66FD24DD333AD5">
    <w:name w:val="923F2D7721F0FC4A9C66FD24DD333AD5"/>
    <w:rsid w:val="007F2928"/>
  </w:style>
  <w:style w:type="paragraph" w:customStyle="1" w:styleId="B1C0D073D08C024F89E22AF8D86FEB29">
    <w:name w:val="B1C0D073D08C024F89E22AF8D86FEB29"/>
    <w:rsid w:val="007F2928"/>
  </w:style>
  <w:style w:type="paragraph" w:customStyle="1" w:styleId="0BE238AC1C4B504C85414A4040D58140">
    <w:name w:val="0BE238AC1C4B504C85414A4040D58140"/>
    <w:rsid w:val="007F2928"/>
  </w:style>
  <w:style w:type="paragraph" w:customStyle="1" w:styleId="4FC353893401FA43B574E2F6202597C0">
    <w:name w:val="4FC353893401FA43B574E2F6202597C0"/>
    <w:rsid w:val="007F2928"/>
  </w:style>
  <w:style w:type="paragraph" w:customStyle="1" w:styleId="8683DB63BA0FD642BFC257BBA7890E4C">
    <w:name w:val="8683DB63BA0FD642BFC257BBA7890E4C"/>
    <w:rsid w:val="007F2928"/>
  </w:style>
  <w:style w:type="paragraph" w:customStyle="1" w:styleId="C4B560A6ACDF984BB8A43A16496B7AEB">
    <w:name w:val="C4B560A6ACDF984BB8A43A16496B7AEB"/>
    <w:rsid w:val="007F292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401695B557C24AB3EA65662DBC765A">
    <w:name w:val="28401695B557C24AB3EA65662DBC765A"/>
    <w:rsid w:val="00E25521"/>
  </w:style>
  <w:style w:type="paragraph" w:customStyle="1" w:styleId="62BF15F5D3073445B937BEB21AD2F83B">
    <w:name w:val="62BF15F5D3073445B937BEB21AD2F83B"/>
    <w:rsid w:val="00E25521"/>
  </w:style>
  <w:style w:type="paragraph" w:customStyle="1" w:styleId="DF26EE3A5E569D46B84AF53505F778AC">
    <w:name w:val="DF26EE3A5E569D46B84AF53505F778AC"/>
    <w:rsid w:val="00E25521"/>
  </w:style>
  <w:style w:type="paragraph" w:customStyle="1" w:styleId="F7E76D51570F2C40BBE26632C4821E08">
    <w:name w:val="F7E76D51570F2C40BBE26632C4821E08"/>
    <w:rsid w:val="00E25521"/>
  </w:style>
  <w:style w:type="paragraph" w:customStyle="1" w:styleId="156A28881A7951489DBD0D4A2733DDE6">
    <w:name w:val="156A28881A7951489DBD0D4A2733DDE6"/>
    <w:rsid w:val="00E25521"/>
  </w:style>
  <w:style w:type="paragraph" w:customStyle="1" w:styleId="BA437A7DD4B1CC43B4D1170608D65CEC">
    <w:name w:val="BA437A7DD4B1CC43B4D1170608D65CEC"/>
    <w:rsid w:val="00E25521"/>
  </w:style>
  <w:style w:type="paragraph" w:customStyle="1" w:styleId="923F2D7721F0FC4A9C66FD24DD333AD5">
    <w:name w:val="923F2D7721F0FC4A9C66FD24DD333AD5"/>
    <w:rsid w:val="007F2928"/>
  </w:style>
  <w:style w:type="paragraph" w:customStyle="1" w:styleId="B1C0D073D08C024F89E22AF8D86FEB29">
    <w:name w:val="B1C0D073D08C024F89E22AF8D86FEB29"/>
    <w:rsid w:val="007F2928"/>
  </w:style>
  <w:style w:type="paragraph" w:customStyle="1" w:styleId="0BE238AC1C4B504C85414A4040D58140">
    <w:name w:val="0BE238AC1C4B504C85414A4040D58140"/>
    <w:rsid w:val="007F2928"/>
  </w:style>
  <w:style w:type="paragraph" w:customStyle="1" w:styleId="4FC353893401FA43B574E2F6202597C0">
    <w:name w:val="4FC353893401FA43B574E2F6202597C0"/>
    <w:rsid w:val="007F2928"/>
  </w:style>
  <w:style w:type="paragraph" w:customStyle="1" w:styleId="8683DB63BA0FD642BFC257BBA7890E4C">
    <w:name w:val="8683DB63BA0FD642BFC257BBA7890E4C"/>
    <w:rsid w:val="007F2928"/>
  </w:style>
  <w:style w:type="paragraph" w:customStyle="1" w:styleId="C4B560A6ACDF984BB8A43A16496B7AEB">
    <w:name w:val="C4B560A6ACDF984BB8A43A16496B7AEB"/>
    <w:rsid w:val="007F29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C080AC-17AC-694B-AC88-7669F1B4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580</Words>
  <Characters>3312</Characters>
  <Application>Microsoft Macintosh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11</cp:revision>
  <cp:lastPrinted>2014-11-19T21:59:00Z</cp:lastPrinted>
  <dcterms:created xsi:type="dcterms:W3CDTF">2014-11-16T21:24:00Z</dcterms:created>
  <dcterms:modified xsi:type="dcterms:W3CDTF">2014-11-20T03:24:00Z</dcterms:modified>
</cp:coreProperties>
</file>